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0D" w:rsidRPr="00313C0D" w:rsidRDefault="00313C0D" w:rsidP="00313C0D">
      <w:pPr>
        <w:widowControl/>
        <w:autoSpaceDE/>
        <w:autoSpaceDN/>
        <w:spacing w:line="276" w:lineRule="auto"/>
        <w:jc w:val="center"/>
        <w:rPr>
          <w:sz w:val="24"/>
          <w:szCs w:val="24"/>
          <w:lang w:val="ru-RU" w:eastAsia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81000" cy="581025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C0D" w:rsidRPr="00313C0D" w:rsidRDefault="00313C0D" w:rsidP="00313C0D">
      <w:pPr>
        <w:widowControl/>
        <w:autoSpaceDE/>
        <w:autoSpaceDN/>
        <w:spacing w:line="276" w:lineRule="auto"/>
        <w:jc w:val="center"/>
        <w:rPr>
          <w:sz w:val="24"/>
          <w:szCs w:val="24"/>
          <w:lang w:val="ru-RU" w:eastAsia="ru-RU"/>
        </w:rPr>
      </w:pPr>
      <w:r w:rsidRPr="00313C0D">
        <w:rPr>
          <w:sz w:val="24"/>
          <w:szCs w:val="24"/>
          <w:lang w:val="ru-RU" w:eastAsia="ru-RU"/>
        </w:rPr>
        <w:t>Администрация города Вологды</w:t>
      </w:r>
    </w:p>
    <w:p w:rsidR="00313C0D" w:rsidRPr="00313C0D" w:rsidRDefault="00313C0D" w:rsidP="00313C0D">
      <w:pPr>
        <w:widowControl/>
        <w:autoSpaceDE/>
        <w:autoSpaceDN/>
        <w:spacing w:line="276" w:lineRule="auto"/>
        <w:jc w:val="center"/>
        <w:rPr>
          <w:sz w:val="24"/>
          <w:szCs w:val="24"/>
          <w:lang w:val="ru-RU" w:eastAsia="ru-RU"/>
        </w:rPr>
      </w:pPr>
      <w:r w:rsidRPr="00313C0D">
        <w:rPr>
          <w:sz w:val="24"/>
          <w:szCs w:val="24"/>
          <w:lang w:val="ru-RU" w:eastAsia="ru-RU"/>
        </w:rPr>
        <w:t>Муниципальное общеобразовательное учреждение</w:t>
      </w:r>
    </w:p>
    <w:p w:rsidR="00313C0D" w:rsidRPr="00313C0D" w:rsidRDefault="00313C0D" w:rsidP="00313C0D">
      <w:pPr>
        <w:widowControl/>
        <w:autoSpaceDE/>
        <w:autoSpaceDN/>
        <w:spacing w:line="276" w:lineRule="auto"/>
        <w:jc w:val="center"/>
        <w:rPr>
          <w:sz w:val="24"/>
          <w:szCs w:val="24"/>
          <w:lang w:val="ru-RU" w:eastAsia="ru-RU"/>
        </w:rPr>
      </w:pPr>
      <w:r w:rsidRPr="00313C0D">
        <w:rPr>
          <w:sz w:val="24"/>
          <w:szCs w:val="24"/>
          <w:lang w:val="ru-RU" w:eastAsia="ru-RU"/>
        </w:rPr>
        <w:t>«Средняя  общеобразовательная школа № 29 имени А.А. Попова»</w:t>
      </w:r>
    </w:p>
    <w:p w:rsidR="00313C0D" w:rsidRPr="00313C0D" w:rsidRDefault="00313C0D" w:rsidP="00313C0D">
      <w:pPr>
        <w:widowControl/>
        <w:autoSpaceDE/>
        <w:autoSpaceDN/>
        <w:spacing w:line="276" w:lineRule="auto"/>
        <w:jc w:val="center"/>
        <w:rPr>
          <w:sz w:val="24"/>
          <w:szCs w:val="24"/>
          <w:lang w:val="ru-RU" w:eastAsia="ru-RU"/>
        </w:rPr>
      </w:pPr>
      <w:r w:rsidRPr="00313C0D">
        <w:rPr>
          <w:sz w:val="24"/>
          <w:szCs w:val="24"/>
          <w:lang w:val="ru-RU" w:eastAsia="ru-RU"/>
        </w:rPr>
        <w:t>(МОУ «СОШ № 29»)</w:t>
      </w:r>
    </w:p>
    <w:p w:rsidR="00313C0D" w:rsidRPr="00313C0D" w:rsidRDefault="00313C0D" w:rsidP="00313C0D">
      <w:pPr>
        <w:widowControl/>
        <w:autoSpaceDE/>
        <w:autoSpaceDN/>
        <w:spacing w:line="276" w:lineRule="auto"/>
        <w:jc w:val="center"/>
        <w:rPr>
          <w:sz w:val="24"/>
          <w:szCs w:val="24"/>
          <w:lang w:val="ru-RU" w:eastAsia="ru-RU"/>
        </w:rPr>
      </w:pPr>
    </w:p>
    <w:p w:rsidR="00313C0D" w:rsidRPr="00313C0D" w:rsidRDefault="00313C0D" w:rsidP="00313C0D">
      <w:pPr>
        <w:widowControl/>
        <w:autoSpaceDE/>
        <w:autoSpaceDN/>
        <w:spacing w:line="276" w:lineRule="auto"/>
        <w:jc w:val="center"/>
        <w:rPr>
          <w:sz w:val="24"/>
          <w:szCs w:val="24"/>
          <w:lang w:val="ru-RU" w:eastAsia="ru-RU"/>
        </w:rPr>
      </w:pPr>
    </w:p>
    <w:tbl>
      <w:tblPr>
        <w:tblW w:w="9606" w:type="dxa"/>
        <w:tblLook w:val="04A0"/>
      </w:tblPr>
      <w:tblGrid>
        <w:gridCol w:w="4644"/>
        <w:gridCol w:w="4962"/>
      </w:tblGrid>
      <w:tr w:rsidR="00313C0D" w:rsidRPr="00313C0D" w:rsidTr="00FA6B8A">
        <w:tc>
          <w:tcPr>
            <w:tcW w:w="4644" w:type="dxa"/>
          </w:tcPr>
          <w:p w:rsidR="00313C0D" w:rsidRPr="00313C0D" w:rsidRDefault="00313C0D" w:rsidP="00313C0D">
            <w:pPr>
              <w:widowControl/>
              <w:spacing w:after="120" w:line="276" w:lineRule="auto"/>
              <w:rPr>
                <w:color w:val="000000"/>
                <w:sz w:val="24"/>
                <w:szCs w:val="24"/>
                <w:lang w:val="ru-RU"/>
              </w:rPr>
            </w:pPr>
            <w:r w:rsidRPr="00313C0D">
              <w:rPr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13C0D" w:rsidRPr="00313C0D" w:rsidRDefault="00313C0D" w:rsidP="00313C0D">
            <w:pPr>
              <w:widowControl/>
              <w:spacing w:after="120" w:line="276" w:lineRule="auto"/>
              <w:rPr>
                <w:color w:val="000000"/>
                <w:sz w:val="24"/>
                <w:szCs w:val="24"/>
                <w:lang w:val="ru-RU"/>
              </w:rPr>
            </w:pPr>
            <w:r w:rsidRPr="00313C0D">
              <w:rPr>
                <w:color w:val="000000"/>
                <w:sz w:val="24"/>
                <w:szCs w:val="24"/>
                <w:lang w:val="ru-RU"/>
              </w:rPr>
              <w:t>Заместителем директора по УР</w:t>
            </w:r>
          </w:p>
          <w:p w:rsidR="00313C0D" w:rsidRPr="00313C0D" w:rsidRDefault="00313C0D" w:rsidP="00313C0D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 w:rsidRPr="00313C0D">
              <w:rPr>
                <w:color w:val="000000"/>
                <w:sz w:val="24"/>
                <w:szCs w:val="24"/>
                <w:lang w:val="ru-RU"/>
              </w:rPr>
              <w:t xml:space="preserve"> «30» августа 2023 г.</w:t>
            </w:r>
          </w:p>
          <w:p w:rsidR="00313C0D" w:rsidRPr="00313C0D" w:rsidRDefault="00313C0D" w:rsidP="00313C0D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313C0D" w:rsidRPr="00313C0D" w:rsidRDefault="00313C0D" w:rsidP="00313C0D">
            <w:pPr>
              <w:widowControl/>
              <w:spacing w:after="120" w:line="276" w:lineRule="auto"/>
              <w:rPr>
                <w:color w:val="000000"/>
                <w:sz w:val="24"/>
                <w:szCs w:val="24"/>
                <w:lang w:val="ru-RU"/>
              </w:rPr>
            </w:pPr>
            <w:r w:rsidRPr="00313C0D">
              <w:rPr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13C0D" w:rsidRPr="00313C0D" w:rsidRDefault="00313C0D" w:rsidP="00313C0D">
            <w:pPr>
              <w:widowControl/>
              <w:spacing w:after="120" w:line="276" w:lineRule="auto"/>
              <w:rPr>
                <w:color w:val="000000"/>
                <w:sz w:val="24"/>
                <w:szCs w:val="24"/>
                <w:lang w:val="ru-RU"/>
              </w:rPr>
            </w:pPr>
            <w:r w:rsidRPr="00313C0D">
              <w:rPr>
                <w:color w:val="000000"/>
                <w:sz w:val="24"/>
                <w:szCs w:val="24"/>
                <w:lang w:val="ru-RU"/>
              </w:rPr>
              <w:t xml:space="preserve">Директором МОУ «СОШ №29» </w:t>
            </w:r>
          </w:p>
          <w:p w:rsidR="00313C0D" w:rsidRPr="00313C0D" w:rsidRDefault="00313C0D" w:rsidP="00313C0D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 w:rsidRPr="00313C0D">
              <w:rPr>
                <w:color w:val="000000"/>
                <w:sz w:val="24"/>
                <w:szCs w:val="24"/>
                <w:lang w:val="ru-RU"/>
              </w:rPr>
              <w:t>Приказ №235    от «31» августа 2023 г.</w:t>
            </w:r>
          </w:p>
          <w:p w:rsidR="00313C0D" w:rsidRPr="00313C0D" w:rsidRDefault="00313C0D" w:rsidP="00313C0D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13C0D" w:rsidRPr="00313C0D" w:rsidRDefault="00313C0D" w:rsidP="00313C0D">
      <w:pPr>
        <w:widowControl/>
        <w:autoSpaceDE/>
        <w:autoSpaceDN/>
        <w:spacing w:line="276" w:lineRule="auto"/>
        <w:jc w:val="center"/>
        <w:rPr>
          <w:sz w:val="24"/>
          <w:szCs w:val="24"/>
          <w:lang w:val="ru-RU" w:eastAsia="ru-RU"/>
        </w:rPr>
      </w:pPr>
    </w:p>
    <w:p w:rsidR="00313C0D" w:rsidRPr="00313C0D" w:rsidRDefault="00313C0D" w:rsidP="00313C0D">
      <w:pPr>
        <w:widowControl/>
        <w:autoSpaceDE/>
        <w:autoSpaceDN/>
        <w:spacing w:line="276" w:lineRule="auto"/>
        <w:jc w:val="center"/>
        <w:rPr>
          <w:sz w:val="24"/>
          <w:szCs w:val="24"/>
          <w:lang w:val="ru-RU" w:eastAsia="ru-RU"/>
        </w:rPr>
      </w:pPr>
      <w:r w:rsidRPr="00313C0D">
        <w:rPr>
          <w:sz w:val="24"/>
          <w:szCs w:val="24"/>
          <w:lang w:val="ru-RU" w:eastAsia="ru-RU"/>
        </w:rPr>
        <w:t xml:space="preserve"> </w:t>
      </w:r>
    </w:p>
    <w:p w:rsidR="00313C0D" w:rsidRPr="00313C0D" w:rsidRDefault="00313C0D" w:rsidP="00313C0D">
      <w:pPr>
        <w:widowControl/>
        <w:autoSpaceDE/>
        <w:autoSpaceDN/>
        <w:spacing w:line="276" w:lineRule="auto"/>
        <w:jc w:val="center"/>
        <w:rPr>
          <w:sz w:val="24"/>
          <w:szCs w:val="24"/>
          <w:lang w:val="ru-RU" w:eastAsia="ru-RU"/>
        </w:rPr>
      </w:pPr>
    </w:p>
    <w:p w:rsidR="00750730" w:rsidRPr="00750730" w:rsidRDefault="00750730" w:rsidP="00750730">
      <w:pPr>
        <w:ind w:left="120"/>
        <w:rPr>
          <w:lang w:val="ru-RU"/>
        </w:rPr>
      </w:pPr>
    </w:p>
    <w:p w:rsidR="00750730" w:rsidRPr="00750730" w:rsidRDefault="00750730" w:rsidP="00750730">
      <w:pPr>
        <w:ind w:left="120"/>
        <w:rPr>
          <w:lang w:val="ru-RU"/>
        </w:rPr>
      </w:pPr>
    </w:p>
    <w:p w:rsidR="00750730" w:rsidRPr="00750730" w:rsidRDefault="00750730" w:rsidP="00750730">
      <w:pPr>
        <w:ind w:left="120"/>
        <w:rPr>
          <w:lang w:val="ru-RU"/>
        </w:rPr>
      </w:pPr>
    </w:p>
    <w:p w:rsidR="00750730" w:rsidRPr="00750730" w:rsidRDefault="00750730" w:rsidP="00750730">
      <w:pPr>
        <w:spacing w:line="408" w:lineRule="auto"/>
        <w:ind w:left="120"/>
        <w:jc w:val="center"/>
        <w:rPr>
          <w:lang w:val="ru-RU"/>
        </w:rPr>
      </w:pPr>
      <w:r w:rsidRPr="00750730">
        <w:rPr>
          <w:b/>
          <w:color w:val="000000"/>
          <w:sz w:val="28"/>
          <w:lang w:val="ru-RU"/>
        </w:rPr>
        <w:t>РАБОЧАЯ ПРОГРАММА</w:t>
      </w:r>
    </w:p>
    <w:p w:rsidR="00750730" w:rsidRPr="00750730" w:rsidRDefault="00750730" w:rsidP="00750730">
      <w:pPr>
        <w:ind w:left="120"/>
        <w:jc w:val="center"/>
        <w:rPr>
          <w:lang w:val="ru-RU"/>
        </w:rPr>
      </w:pPr>
    </w:p>
    <w:p w:rsidR="00750730" w:rsidRPr="00750730" w:rsidRDefault="00313C0D" w:rsidP="00750730">
      <w:pPr>
        <w:spacing w:line="408" w:lineRule="auto"/>
        <w:ind w:left="120"/>
        <w:jc w:val="center"/>
        <w:rPr>
          <w:lang w:val="ru-RU"/>
        </w:rPr>
      </w:pPr>
      <w:r>
        <w:rPr>
          <w:b/>
          <w:color w:val="000000"/>
          <w:sz w:val="28"/>
          <w:lang w:val="ru-RU"/>
        </w:rPr>
        <w:t>Учебного курса</w:t>
      </w:r>
      <w:r w:rsidR="00750730" w:rsidRPr="00750730">
        <w:rPr>
          <w:b/>
          <w:color w:val="000000"/>
          <w:sz w:val="28"/>
          <w:lang w:val="ru-RU"/>
        </w:rPr>
        <w:t xml:space="preserve"> «М</w:t>
      </w:r>
      <w:r w:rsidR="00750730">
        <w:rPr>
          <w:b/>
          <w:color w:val="000000"/>
          <w:sz w:val="28"/>
          <w:lang w:val="ru-RU"/>
        </w:rPr>
        <w:t>едицина и здоровье</w:t>
      </w:r>
      <w:r w:rsidR="00750730" w:rsidRPr="00750730">
        <w:rPr>
          <w:b/>
          <w:color w:val="000000"/>
          <w:sz w:val="28"/>
          <w:lang w:val="ru-RU"/>
        </w:rPr>
        <w:t>»</w:t>
      </w:r>
    </w:p>
    <w:p w:rsidR="00750730" w:rsidRPr="00750730" w:rsidRDefault="00750730" w:rsidP="00750730">
      <w:pPr>
        <w:spacing w:line="408" w:lineRule="auto"/>
        <w:ind w:left="120"/>
        <w:jc w:val="center"/>
        <w:rPr>
          <w:lang w:val="ru-RU"/>
        </w:rPr>
      </w:pPr>
      <w:r>
        <w:rPr>
          <w:color w:val="000000"/>
          <w:sz w:val="28"/>
          <w:lang w:val="ru-RU"/>
        </w:rPr>
        <w:t>для обучающихся 7</w:t>
      </w:r>
      <w:r w:rsidRPr="00750730">
        <w:rPr>
          <w:color w:val="000000"/>
          <w:sz w:val="28"/>
          <w:lang w:val="ru-RU"/>
        </w:rPr>
        <w:t xml:space="preserve"> класса</w:t>
      </w:r>
    </w:p>
    <w:p w:rsidR="00750730" w:rsidRPr="00750730" w:rsidRDefault="00750730" w:rsidP="00750730">
      <w:pPr>
        <w:ind w:left="120"/>
        <w:jc w:val="center"/>
        <w:rPr>
          <w:lang w:val="ru-RU"/>
        </w:rPr>
      </w:pPr>
    </w:p>
    <w:p w:rsidR="00750730" w:rsidRPr="00750730" w:rsidRDefault="00750730" w:rsidP="00750730">
      <w:pPr>
        <w:ind w:left="120"/>
        <w:jc w:val="center"/>
        <w:rPr>
          <w:lang w:val="ru-RU"/>
        </w:rPr>
      </w:pPr>
    </w:p>
    <w:p w:rsidR="00750730" w:rsidRPr="00750730" w:rsidRDefault="00750730" w:rsidP="00750730">
      <w:pPr>
        <w:ind w:left="120"/>
        <w:jc w:val="center"/>
        <w:rPr>
          <w:lang w:val="ru-RU"/>
        </w:rPr>
      </w:pPr>
    </w:p>
    <w:p w:rsidR="00750730" w:rsidRPr="00750730" w:rsidRDefault="00750730" w:rsidP="00750730">
      <w:pPr>
        <w:ind w:left="120"/>
        <w:jc w:val="center"/>
        <w:rPr>
          <w:lang w:val="ru-RU"/>
        </w:rPr>
      </w:pPr>
    </w:p>
    <w:p w:rsidR="00750730" w:rsidRPr="00750730" w:rsidRDefault="00750730" w:rsidP="00750730">
      <w:pPr>
        <w:ind w:left="120"/>
        <w:jc w:val="center"/>
        <w:rPr>
          <w:lang w:val="ru-RU"/>
        </w:rPr>
      </w:pPr>
    </w:p>
    <w:p w:rsidR="00750730" w:rsidRPr="00750730" w:rsidRDefault="00750730" w:rsidP="00750730">
      <w:pPr>
        <w:ind w:left="120"/>
        <w:jc w:val="center"/>
        <w:rPr>
          <w:lang w:val="ru-RU"/>
        </w:rPr>
      </w:pPr>
    </w:p>
    <w:p w:rsidR="00750730" w:rsidRPr="00750730" w:rsidRDefault="00750730" w:rsidP="00750730">
      <w:pPr>
        <w:ind w:left="120"/>
        <w:jc w:val="center"/>
        <w:rPr>
          <w:lang w:val="ru-RU"/>
        </w:rPr>
      </w:pPr>
    </w:p>
    <w:p w:rsidR="00750730" w:rsidRPr="00750730" w:rsidRDefault="00750730" w:rsidP="00750730">
      <w:pPr>
        <w:ind w:left="120"/>
        <w:jc w:val="center"/>
        <w:rPr>
          <w:lang w:val="ru-RU"/>
        </w:rPr>
      </w:pPr>
    </w:p>
    <w:p w:rsidR="00750730" w:rsidRPr="00750730" w:rsidRDefault="00750730" w:rsidP="00750730">
      <w:pPr>
        <w:ind w:left="120"/>
        <w:jc w:val="center"/>
        <w:rPr>
          <w:lang w:val="ru-RU"/>
        </w:rPr>
      </w:pPr>
    </w:p>
    <w:p w:rsidR="00750730" w:rsidRPr="00750730" w:rsidRDefault="00750730" w:rsidP="00750730">
      <w:pPr>
        <w:ind w:left="120"/>
        <w:jc w:val="center"/>
        <w:rPr>
          <w:lang w:val="ru-RU"/>
        </w:rPr>
      </w:pPr>
    </w:p>
    <w:p w:rsidR="00750730" w:rsidRPr="00750730" w:rsidRDefault="00750730" w:rsidP="00750730">
      <w:pPr>
        <w:ind w:left="120"/>
        <w:jc w:val="center"/>
        <w:rPr>
          <w:lang w:val="ru-RU"/>
        </w:rPr>
      </w:pPr>
    </w:p>
    <w:p w:rsidR="00750730" w:rsidRPr="00750730" w:rsidRDefault="00750730" w:rsidP="00750730">
      <w:pPr>
        <w:ind w:left="120"/>
        <w:jc w:val="center"/>
        <w:rPr>
          <w:lang w:val="ru-RU"/>
        </w:rPr>
      </w:pPr>
    </w:p>
    <w:p w:rsidR="00750730" w:rsidRPr="00750730" w:rsidRDefault="00750730" w:rsidP="00750730">
      <w:pPr>
        <w:ind w:left="120"/>
        <w:jc w:val="center"/>
        <w:rPr>
          <w:color w:val="000000"/>
          <w:sz w:val="28"/>
          <w:lang w:val="ru-RU"/>
        </w:rPr>
      </w:pPr>
      <w:r w:rsidRPr="00750730">
        <w:rPr>
          <w:color w:val="000000"/>
          <w:sz w:val="28"/>
          <w:lang w:val="ru-RU"/>
        </w:rPr>
        <w:t>​</w:t>
      </w:r>
      <w:bookmarkStart w:id="0" w:name="0e4163ab-ce05-47cb-a8af-92a1d51c1d1b"/>
    </w:p>
    <w:p w:rsidR="00750730" w:rsidRPr="00750730" w:rsidRDefault="00750730" w:rsidP="00750730">
      <w:pPr>
        <w:ind w:left="120"/>
        <w:jc w:val="center"/>
        <w:rPr>
          <w:color w:val="000000"/>
          <w:sz w:val="28"/>
          <w:lang w:val="ru-RU"/>
        </w:rPr>
      </w:pPr>
    </w:p>
    <w:p w:rsidR="00750730" w:rsidRPr="00750730" w:rsidRDefault="00750730" w:rsidP="00750730">
      <w:pPr>
        <w:ind w:left="120"/>
        <w:jc w:val="center"/>
        <w:rPr>
          <w:color w:val="000000"/>
          <w:sz w:val="28"/>
          <w:lang w:val="ru-RU"/>
        </w:rPr>
      </w:pPr>
    </w:p>
    <w:p w:rsidR="00750730" w:rsidRPr="00750730" w:rsidRDefault="00750730" w:rsidP="00750730">
      <w:pPr>
        <w:ind w:left="120"/>
        <w:jc w:val="center"/>
        <w:rPr>
          <w:color w:val="000000"/>
          <w:sz w:val="28"/>
          <w:lang w:val="ru-RU"/>
        </w:rPr>
      </w:pPr>
    </w:p>
    <w:p w:rsidR="00750730" w:rsidRPr="00750730" w:rsidRDefault="00750730" w:rsidP="00750730">
      <w:pPr>
        <w:ind w:left="120"/>
        <w:jc w:val="center"/>
        <w:rPr>
          <w:color w:val="000000"/>
          <w:sz w:val="28"/>
          <w:lang w:val="ru-RU"/>
        </w:rPr>
      </w:pPr>
    </w:p>
    <w:p w:rsidR="00750730" w:rsidRPr="00750730" w:rsidRDefault="00750730" w:rsidP="00750730">
      <w:pPr>
        <w:ind w:left="120"/>
        <w:jc w:val="center"/>
        <w:rPr>
          <w:color w:val="000000"/>
          <w:sz w:val="28"/>
          <w:lang w:val="ru-RU"/>
        </w:rPr>
      </w:pPr>
    </w:p>
    <w:p w:rsidR="00750730" w:rsidRDefault="00750730" w:rsidP="00750730">
      <w:pPr>
        <w:ind w:left="120"/>
        <w:jc w:val="center"/>
        <w:rPr>
          <w:color w:val="000000"/>
          <w:sz w:val="28"/>
          <w:lang w:val="ru-RU"/>
        </w:rPr>
      </w:pPr>
      <w:r w:rsidRPr="00750730">
        <w:rPr>
          <w:b/>
          <w:color w:val="000000"/>
          <w:sz w:val="28"/>
          <w:lang w:val="ru-RU"/>
        </w:rPr>
        <w:t>г. Вологда</w:t>
      </w:r>
      <w:bookmarkEnd w:id="0"/>
      <w:r w:rsidRPr="00750730">
        <w:rPr>
          <w:b/>
          <w:color w:val="000000"/>
          <w:sz w:val="28"/>
          <w:lang w:val="ru-RU"/>
        </w:rPr>
        <w:t xml:space="preserve">‌ </w:t>
      </w:r>
      <w:bookmarkStart w:id="1" w:name="491e05a7-f9e6-4844-988f-66989e75e9e7"/>
      <w:r w:rsidRPr="00750730">
        <w:rPr>
          <w:b/>
          <w:color w:val="000000"/>
          <w:sz w:val="28"/>
          <w:lang w:val="ru-RU"/>
        </w:rPr>
        <w:t>2023 г.</w:t>
      </w:r>
      <w:bookmarkEnd w:id="1"/>
      <w:r w:rsidRPr="00750730">
        <w:rPr>
          <w:b/>
          <w:color w:val="000000"/>
          <w:sz w:val="28"/>
          <w:lang w:val="ru-RU"/>
        </w:rPr>
        <w:t>‌</w:t>
      </w:r>
      <w:r w:rsidRPr="00750730">
        <w:rPr>
          <w:color w:val="000000"/>
          <w:sz w:val="28"/>
          <w:lang w:val="ru-RU"/>
        </w:rPr>
        <w:t>​</w:t>
      </w:r>
    </w:p>
    <w:p w:rsidR="00313C0D" w:rsidRDefault="00313C0D" w:rsidP="00750730">
      <w:pPr>
        <w:ind w:left="120"/>
        <w:jc w:val="center"/>
        <w:rPr>
          <w:color w:val="000000"/>
          <w:sz w:val="28"/>
          <w:lang w:val="ru-RU"/>
        </w:rPr>
      </w:pPr>
    </w:p>
    <w:p w:rsidR="00313C0D" w:rsidRDefault="00313C0D" w:rsidP="00750730">
      <w:pPr>
        <w:ind w:left="120"/>
        <w:jc w:val="center"/>
        <w:rPr>
          <w:color w:val="000000"/>
          <w:sz w:val="28"/>
          <w:lang w:val="ru-RU"/>
        </w:rPr>
      </w:pPr>
    </w:p>
    <w:p w:rsidR="00313C0D" w:rsidRDefault="00313C0D" w:rsidP="00750730">
      <w:pPr>
        <w:ind w:left="120"/>
        <w:jc w:val="center"/>
        <w:rPr>
          <w:color w:val="000000"/>
          <w:sz w:val="28"/>
          <w:lang w:val="ru-RU"/>
        </w:rPr>
      </w:pPr>
    </w:p>
    <w:p w:rsidR="00750730" w:rsidRPr="00750730" w:rsidRDefault="00750730" w:rsidP="00750730">
      <w:pPr>
        <w:ind w:left="120"/>
        <w:jc w:val="center"/>
        <w:rPr>
          <w:lang w:val="ru-RU"/>
        </w:rPr>
      </w:pPr>
    </w:p>
    <w:p w:rsidR="00750730" w:rsidRPr="00750730" w:rsidRDefault="00750730" w:rsidP="00750730">
      <w:pPr>
        <w:spacing w:line="360" w:lineRule="auto"/>
        <w:rPr>
          <w:b/>
          <w:bCs/>
          <w:iCs/>
          <w:lang w:val="ru-RU"/>
        </w:rPr>
      </w:pPr>
      <w:r w:rsidRPr="00750730">
        <w:rPr>
          <w:b/>
          <w:bCs/>
          <w:iCs/>
          <w:lang w:val="ru-RU"/>
        </w:rPr>
        <w:lastRenderedPageBreak/>
        <w:t>Пояснительная записка</w:t>
      </w:r>
    </w:p>
    <w:p w:rsidR="00342771" w:rsidRDefault="00750730" w:rsidP="00DD0147">
      <w:pPr>
        <w:pStyle w:val="a3"/>
        <w:jc w:val="both"/>
        <w:rPr>
          <w:sz w:val="24"/>
          <w:szCs w:val="24"/>
          <w:lang w:val="ru-RU"/>
        </w:rPr>
      </w:pPr>
      <w:r w:rsidRPr="00750730">
        <w:rPr>
          <w:w w:val="105"/>
          <w:sz w:val="24"/>
          <w:szCs w:val="24"/>
          <w:lang w:val="ru-RU"/>
        </w:rPr>
        <w:t xml:space="preserve">Данная программа по </w:t>
      </w:r>
      <w:r w:rsidR="00DD0147">
        <w:rPr>
          <w:w w:val="105"/>
          <w:sz w:val="24"/>
          <w:szCs w:val="24"/>
          <w:lang w:val="ru-RU"/>
        </w:rPr>
        <w:t>учебному курсу «Медицина и зд</w:t>
      </w:r>
      <w:r w:rsidR="004C39A2">
        <w:rPr>
          <w:w w:val="105"/>
          <w:sz w:val="24"/>
          <w:szCs w:val="24"/>
          <w:lang w:val="ru-RU"/>
        </w:rPr>
        <w:t>о</w:t>
      </w:r>
      <w:r w:rsidR="00DD0147">
        <w:rPr>
          <w:w w:val="105"/>
          <w:sz w:val="24"/>
          <w:szCs w:val="24"/>
          <w:lang w:val="ru-RU"/>
        </w:rPr>
        <w:t>ровье»</w:t>
      </w:r>
      <w:r w:rsidRPr="00750730">
        <w:rPr>
          <w:w w:val="105"/>
          <w:sz w:val="24"/>
          <w:szCs w:val="24"/>
          <w:lang w:val="ru-RU"/>
        </w:rPr>
        <w:t xml:space="preserve"> </w:t>
      </w:r>
      <w:r w:rsidR="004C39A2">
        <w:rPr>
          <w:w w:val="105"/>
          <w:sz w:val="24"/>
          <w:szCs w:val="24"/>
          <w:lang w:val="ru-RU"/>
        </w:rPr>
        <w:t xml:space="preserve">составлена </w:t>
      </w:r>
      <w:r w:rsidRPr="00750730">
        <w:rPr>
          <w:w w:val="105"/>
          <w:sz w:val="24"/>
          <w:szCs w:val="24"/>
          <w:lang w:val="ru-RU"/>
        </w:rPr>
        <w:t>в соответствии с требованиями обновлённого Феде</w:t>
      </w:r>
      <w:r w:rsidRPr="00750730">
        <w:rPr>
          <w:sz w:val="24"/>
          <w:szCs w:val="24"/>
          <w:lang w:val="ru-RU"/>
        </w:rPr>
        <w:t>рального государственного образовательного стандарта основного</w:t>
      </w:r>
      <w:r w:rsidRPr="00750730">
        <w:rPr>
          <w:spacing w:val="1"/>
          <w:sz w:val="24"/>
          <w:szCs w:val="24"/>
          <w:lang w:val="ru-RU"/>
        </w:rPr>
        <w:t xml:space="preserve"> </w:t>
      </w:r>
      <w:r w:rsidRPr="00750730">
        <w:rPr>
          <w:w w:val="105"/>
          <w:sz w:val="24"/>
          <w:szCs w:val="24"/>
          <w:lang w:val="ru-RU"/>
        </w:rPr>
        <w:t>общего образования (ФГОС ООО)</w:t>
      </w:r>
      <w:r w:rsidR="00DD0147">
        <w:rPr>
          <w:w w:val="105"/>
          <w:sz w:val="24"/>
          <w:szCs w:val="24"/>
          <w:lang w:val="ru-RU"/>
        </w:rPr>
        <w:t xml:space="preserve">. </w:t>
      </w:r>
      <w:r w:rsidRPr="00750730">
        <w:rPr>
          <w:w w:val="105"/>
          <w:sz w:val="24"/>
          <w:szCs w:val="24"/>
          <w:lang w:val="ru-RU"/>
        </w:rPr>
        <w:t>Программа направлена на формирование естественно-научной</w:t>
      </w:r>
      <w:r w:rsidRPr="00750730">
        <w:rPr>
          <w:spacing w:val="1"/>
          <w:w w:val="105"/>
          <w:sz w:val="24"/>
          <w:szCs w:val="24"/>
          <w:lang w:val="ru-RU"/>
        </w:rPr>
        <w:t xml:space="preserve"> </w:t>
      </w:r>
      <w:r w:rsidRPr="00750730">
        <w:rPr>
          <w:w w:val="105"/>
          <w:sz w:val="24"/>
          <w:szCs w:val="24"/>
          <w:lang w:val="ru-RU"/>
        </w:rPr>
        <w:t xml:space="preserve">грамотности учащихся и организацию изучения биологии на </w:t>
      </w:r>
      <w:proofErr w:type="spellStart"/>
      <w:r w:rsidRPr="00750730">
        <w:rPr>
          <w:w w:val="105"/>
          <w:sz w:val="24"/>
          <w:szCs w:val="24"/>
          <w:lang w:val="ru-RU"/>
        </w:rPr>
        <w:t>де</w:t>
      </w:r>
      <w:r w:rsidRPr="00750730">
        <w:rPr>
          <w:sz w:val="24"/>
          <w:szCs w:val="24"/>
          <w:lang w:val="ru-RU"/>
        </w:rPr>
        <w:t>ятельностной</w:t>
      </w:r>
      <w:proofErr w:type="spellEnd"/>
      <w:r w:rsidRPr="00750730">
        <w:rPr>
          <w:spacing w:val="1"/>
          <w:sz w:val="24"/>
          <w:szCs w:val="24"/>
          <w:lang w:val="ru-RU"/>
        </w:rPr>
        <w:t xml:space="preserve"> </w:t>
      </w:r>
      <w:r w:rsidRPr="00750730">
        <w:rPr>
          <w:sz w:val="24"/>
          <w:szCs w:val="24"/>
          <w:lang w:val="ru-RU"/>
        </w:rPr>
        <w:t>основе.</w:t>
      </w:r>
      <w:r w:rsidRPr="00750730">
        <w:rPr>
          <w:spacing w:val="1"/>
          <w:sz w:val="24"/>
          <w:szCs w:val="24"/>
          <w:lang w:val="ru-RU"/>
        </w:rPr>
        <w:t xml:space="preserve"> </w:t>
      </w:r>
      <w:r w:rsidRPr="00750730">
        <w:rPr>
          <w:sz w:val="24"/>
          <w:szCs w:val="24"/>
          <w:lang w:val="ru-RU"/>
        </w:rPr>
        <w:t>В</w:t>
      </w:r>
      <w:r w:rsidRPr="00750730">
        <w:rPr>
          <w:spacing w:val="1"/>
          <w:sz w:val="24"/>
          <w:szCs w:val="24"/>
          <w:lang w:val="ru-RU"/>
        </w:rPr>
        <w:t xml:space="preserve"> </w:t>
      </w:r>
      <w:r w:rsidRPr="00750730">
        <w:rPr>
          <w:sz w:val="24"/>
          <w:szCs w:val="24"/>
          <w:lang w:val="ru-RU"/>
        </w:rPr>
        <w:t>программе</w:t>
      </w:r>
      <w:r w:rsidRPr="00750730">
        <w:rPr>
          <w:spacing w:val="1"/>
          <w:sz w:val="24"/>
          <w:szCs w:val="24"/>
          <w:lang w:val="ru-RU"/>
        </w:rPr>
        <w:t xml:space="preserve"> </w:t>
      </w:r>
      <w:r w:rsidRPr="00750730">
        <w:rPr>
          <w:sz w:val="24"/>
          <w:szCs w:val="24"/>
          <w:lang w:val="ru-RU"/>
        </w:rPr>
        <w:t>учитываются</w:t>
      </w:r>
      <w:r w:rsidRPr="00750730">
        <w:rPr>
          <w:spacing w:val="1"/>
          <w:sz w:val="24"/>
          <w:szCs w:val="24"/>
          <w:lang w:val="ru-RU"/>
        </w:rPr>
        <w:t xml:space="preserve"> </w:t>
      </w:r>
      <w:r w:rsidRPr="00750730">
        <w:rPr>
          <w:sz w:val="24"/>
          <w:szCs w:val="24"/>
          <w:lang w:val="ru-RU"/>
        </w:rPr>
        <w:t>возможности</w:t>
      </w:r>
      <w:r w:rsidRPr="00750730">
        <w:rPr>
          <w:spacing w:val="1"/>
          <w:sz w:val="24"/>
          <w:szCs w:val="24"/>
          <w:lang w:val="ru-RU"/>
        </w:rPr>
        <w:t xml:space="preserve"> </w:t>
      </w:r>
      <w:r w:rsidRPr="00750730">
        <w:rPr>
          <w:w w:val="105"/>
          <w:sz w:val="24"/>
          <w:szCs w:val="24"/>
          <w:lang w:val="ru-RU"/>
        </w:rPr>
        <w:t>предмета в реализации Требований ФГОС ООО к планируемым,</w:t>
      </w:r>
      <w:r w:rsidRPr="00750730">
        <w:rPr>
          <w:spacing w:val="1"/>
          <w:w w:val="105"/>
          <w:sz w:val="24"/>
          <w:szCs w:val="24"/>
          <w:lang w:val="ru-RU"/>
        </w:rPr>
        <w:t xml:space="preserve"> </w:t>
      </w:r>
      <w:r w:rsidRPr="00750730">
        <w:rPr>
          <w:w w:val="105"/>
          <w:sz w:val="24"/>
          <w:szCs w:val="24"/>
          <w:lang w:val="ru-RU"/>
        </w:rPr>
        <w:t xml:space="preserve">личностным и </w:t>
      </w:r>
      <w:proofErr w:type="spellStart"/>
      <w:r w:rsidRPr="00750730">
        <w:rPr>
          <w:w w:val="105"/>
          <w:sz w:val="24"/>
          <w:szCs w:val="24"/>
          <w:lang w:val="ru-RU"/>
        </w:rPr>
        <w:t>метапредметным</w:t>
      </w:r>
      <w:proofErr w:type="spellEnd"/>
      <w:r w:rsidRPr="00750730">
        <w:rPr>
          <w:w w:val="105"/>
          <w:sz w:val="24"/>
          <w:szCs w:val="24"/>
          <w:lang w:val="ru-RU"/>
        </w:rPr>
        <w:t xml:space="preserve"> результатам обучения, а также</w:t>
      </w:r>
      <w:r w:rsidRPr="00750730">
        <w:rPr>
          <w:spacing w:val="1"/>
          <w:w w:val="105"/>
          <w:sz w:val="24"/>
          <w:szCs w:val="24"/>
          <w:lang w:val="ru-RU"/>
        </w:rPr>
        <w:t xml:space="preserve"> </w:t>
      </w:r>
      <w:r w:rsidRPr="00750730">
        <w:rPr>
          <w:w w:val="105"/>
          <w:sz w:val="24"/>
          <w:szCs w:val="24"/>
          <w:lang w:val="ru-RU"/>
        </w:rPr>
        <w:t xml:space="preserve">реализация </w:t>
      </w:r>
      <w:proofErr w:type="spellStart"/>
      <w:r w:rsidRPr="00750730">
        <w:rPr>
          <w:w w:val="105"/>
          <w:sz w:val="24"/>
          <w:szCs w:val="24"/>
          <w:lang w:val="ru-RU"/>
        </w:rPr>
        <w:t>межпредметных</w:t>
      </w:r>
      <w:proofErr w:type="spellEnd"/>
      <w:r w:rsidRPr="00750730">
        <w:rPr>
          <w:w w:val="105"/>
          <w:sz w:val="24"/>
          <w:szCs w:val="24"/>
          <w:lang w:val="ru-RU"/>
        </w:rPr>
        <w:t xml:space="preserve"> связей естественнонаучных учебных</w:t>
      </w:r>
      <w:r w:rsidRPr="00750730">
        <w:rPr>
          <w:spacing w:val="-44"/>
          <w:w w:val="105"/>
          <w:sz w:val="24"/>
          <w:szCs w:val="24"/>
          <w:lang w:val="ru-RU"/>
        </w:rPr>
        <w:t xml:space="preserve"> </w:t>
      </w:r>
      <w:r w:rsidRPr="00750730">
        <w:rPr>
          <w:sz w:val="24"/>
          <w:szCs w:val="24"/>
          <w:lang w:val="ru-RU"/>
        </w:rPr>
        <w:t>предметов</w:t>
      </w:r>
      <w:r w:rsidRPr="00750730">
        <w:rPr>
          <w:spacing w:val="29"/>
          <w:sz w:val="24"/>
          <w:szCs w:val="24"/>
          <w:lang w:val="ru-RU"/>
        </w:rPr>
        <w:t xml:space="preserve"> </w:t>
      </w:r>
      <w:r w:rsidRPr="00750730">
        <w:rPr>
          <w:sz w:val="24"/>
          <w:szCs w:val="24"/>
          <w:lang w:val="ru-RU"/>
        </w:rPr>
        <w:t>на</w:t>
      </w:r>
      <w:r w:rsidRPr="00750730">
        <w:rPr>
          <w:spacing w:val="30"/>
          <w:sz w:val="24"/>
          <w:szCs w:val="24"/>
          <w:lang w:val="ru-RU"/>
        </w:rPr>
        <w:t xml:space="preserve"> </w:t>
      </w:r>
      <w:r w:rsidRPr="00750730">
        <w:rPr>
          <w:sz w:val="24"/>
          <w:szCs w:val="24"/>
          <w:lang w:val="ru-RU"/>
        </w:rPr>
        <w:t>уровне</w:t>
      </w:r>
      <w:r w:rsidRPr="00750730">
        <w:rPr>
          <w:spacing w:val="30"/>
          <w:sz w:val="24"/>
          <w:szCs w:val="24"/>
          <w:lang w:val="ru-RU"/>
        </w:rPr>
        <w:t xml:space="preserve"> </w:t>
      </w:r>
      <w:r w:rsidRPr="00750730">
        <w:rPr>
          <w:sz w:val="24"/>
          <w:szCs w:val="24"/>
          <w:lang w:val="ru-RU"/>
        </w:rPr>
        <w:t>основного</w:t>
      </w:r>
      <w:r w:rsidRPr="00750730">
        <w:rPr>
          <w:spacing w:val="30"/>
          <w:sz w:val="24"/>
          <w:szCs w:val="24"/>
          <w:lang w:val="ru-RU"/>
        </w:rPr>
        <w:t xml:space="preserve"> </w:t>
      </w:r>
      <w:r w:rsidRPr="00750730">
        <w:rPr>
          <w:sz w:val="24"/>
          <w:szCs w:val="24"/>
          <w:lang w:val="ru-RU"/>
        </w:rPr>
        <w:t>общего</w:t>
      </w:r>
      <w:r w:rsidRPr="00750730">
        <w:rPr>
          <w:spacing w:val="30"/>
          <w:sz w:val="24"/>
          <w:szCs w:val="24"/>
          <w:lang w:val="ru-RU"/>
        </w:rPr>
        <w:t xml:space="preserve"> </w:t>
      </w:r>
      <w:r w:rsidRPr="00750730">
        <w:rPr>
          <w:sz w:val="24"/>
          <w:szCs w:val="24"/>
          <w:lang w:val="ru-RU"/>
        </w:rPr>
        <w:t>образования.</w:t>
      </w:r>
    </w:p>
    <w:p w:rsidR="00C52B75" w:rsidRPr="002D5B4F" w:rsidRDefault="00C52B75" w:rsidP="00DD0147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2D5B4F">
        <w:rPr>
          <w:sz w:val="24"/>
          <w:szCs w:val="24"/>
          <w:lang w:val="ru-RU"/>
        </w:rPr>
        <w:t xml:space="preserve">Наибольшие возможности в формировании здорового образа жизни заложены в материале раздела «Человек и его здоровье». Но временные рамки урока не позволяют уделить должное внимание данному вопросу в полном объёме. Данный </w:t>
      </w:r>
      <w:r w:rsidR="00DD0147">
        <w:rPr>
          <w:sz w:val="24"/>
          <w:szCs w:val="24"/>
          <w:lang w:val="ru-RU"/>
        </w:rPr>
        <w:t xml:space="preserve">курс </w:t>
      </w:r>
      <w:r w:rsidRPr="002D5B4F">
        <w:rPr>
          <w:sz w:val="24"/>
          <w:szCs w:val="24"/>
          <w:lang w:val="ru-RU"/>
        </w:rPr>
        <w:t>позволяет решить это противоречие, посвящен проблеме здорового образа</w:t>
      </w:r>
      <w:r w:rsidRPr="002D5B4F">
        <w:rPr>
          <w:spacing w:val="-6"/>
          <w:sz w:val="24"/>
          <w:szCs w:val="24"/>
          <w:lang w:val="ru-RU"/>
        </w:rPr>
        <w:t xml:space="preserve"> </w:t>
      </w:r>
      <w:r w:rsidRPr="002D5B4F">
        <w:rPr>
          <w:sz w:val="24"/>
          <w:szCs w:val="24"/>
          <w:lang w:val="ru-RU"/>
        </w:rPr>
        <w:t>жизни.</w:t>
      </w:r>
    </w:p>
    <w:p w:rsidR="00C52B75" w:rsidRPr="002D5B4F" w:rsidRDefault="00342771" w:rsidP="00DD0147">
      <w:pPr>
        <w:pStyle w:val="a3"/>
        <w:ind w:right="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C52B75" w:rsidRPr="002D5B4F">
        <w:rPr>
          <w:sz w:val="24"/>
          <w:szCs w:val="24"/>
          <w:lang w:val="ru-RU"/>
        </w:rPr>
        <w:t xml:space="preserve">В программе </w:t>
      </w:r>
      <w:r w:rsidR="00DD0147">
        <w:rPr>
          <w:sz w:val="24"/>
          <w:szCs w:val="24"/>
          <w:lang w:val="ru-RU"/>
        </w:rPr>
        <w:t xml:space="preserve">курса </w:t>
      </w:r>
      <w:r w:rsidR="00C52B75" w:rsidRPr="002D5B4F">
        <w:rPr>
          <w:sz w:val="24"/>
          <w:szCs w:val="24"/>
          <w:lang w:val="ru-RU"/>
        </w:rPr>
        <w:t xml:space="preserve"> раскрываются понятия «здоровье и здоровый образ жизни», основные факторы, определяющие здоровье. Как ни странно,  в наш информационный век школьники обладают достаточно скудными знаниями о возможностях своего организма, способах поддержания здоровья (чаще всего под здоровым образом жизни они понимают отсутствие вредных привычек). Это одна из главных причин поведения учащихся, не соответствующего принципам здорового образа жизни, а значит и причина их низкого уровня здоровья. Поэтому для оздоровления общества важно сформировать у учащихся ценностное отношение к</w:t>
      </w:r>
      <w:r w:rsidR="00C52B75" w:rsidRPr="002D5B4F">
        <w:rPr>
          <w:spacing w:val="-9"/>
          <w:sz w:val="24"/>
          <w:szCs w:val="24"/>
          <w:lang w:val="ru-RU"/>
        </w:rPr>
        <w:t xml:space="preserve"> </w:t>
      </w:r>
      <w:r w:rsidR="00C52B75" w:rsidRPr="002D5B4F">
        <w:rPr>
          <w:sz w:val="24"/>
          <w:szCs w:val="24"/>
          <w:lang w:val="ru-RU"/>
        </w:rPr>
        <w:t>здоровью.</w:t>
      </w:r>
    </w:p>
    <w:p w:rsidR="00C52B75" w:rsidRDefault="00C52B75" w:rsidP="00DD0147">
      <w:pPr>
        <w:pStyle w:val="a3"/>
        <w:ind w:right="9"/>
        <w:jc w:val="both"/>
        <w:rPr>
          <w:sz w:val="24"/>
          <w:szCs w:val="24"/>
          <w:lang w:val="ru-RU"/>
        </w:rPr>
      </w:pPr>
      <w:r w:rsidRPr="002D5B4F">
        <w:rPr>
          <w:sz w:val="24"/>
          <w:szCs w:val="24"/>
          <w:lang w:val="ru-RU"/>
        </w:rPr>
        <w:t>В основе программы лежит мысль о том, что каждый в значительной степени отвечает за своё здоровье. Только проникшись этой идеей, человек приходит к необходимости вести здоровый образ жизни.</w:t>
      </w:r>
    </w:p>
    <w:p w:rsidR="00C52B75" w:rsidRPr="002D5B4F" w:rsidRDefault="00C52B75" w:rsidP="00DD0147">
      <w:pPr>
        <w:pStyle w:val="a3"/>
        <w:ind w:right="9"/>
        <w:jc w:val="both"/>
        <w:rPr>
          <w:sz w:val="24"/>
          <w:szCs w:val="24"/>
          <w:lang w:val="ru-RU"/>
        </w:rPr>
      </w:pPr>
    </w:p>
    <w:p w:rsidR="00C52B75" w:rsidRPr="002D5B4F" w:rsidRDefault="00DD0147" w:rsidP="002D5B4F">
      <w:pPr>
        <w:pStyle w:val="a3"/>
        <w:ind w:right="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Цель учебного курс</w:t>
      </w:r>
      <w:r w:rsidR="00C52B75" w:rsidRPr="00F16F8B">
        <w:rPr>
          <w:b/>
          <w:sz w:val="24"/>
          <w:szCs w:val="24"/>
          <w:lang w:val="ru-RU"/>
        </w:rPr>
        <w:t xml:space="preserve">а </w:t>
      </w:r>
      <w:r w:rsidR="00C52B75" w:rsidRPr="00F16F8B">
        <w:rPr>
          <w:sz w:val="24"/>
          <w:szCs w:val="24"/>
          <w:lang w:val="ru-RU"/>
        </w:rPr>
        <w:t>–</w:t>
      </w:r>
      <w:r w:rsidR="00C52B75" w:rsidRPr="002D5B4F">
        <w:rPr>
          <w:sz w:val="24"/>
          <w:szCs w:val="24"/>
          <w:lang w:val="ru-RU"/>
        </w:rPr>
        <w:t xml:space="preserve"> сформировать бережное отношение к здоровью как главной ценности человека, дать учащимся все необходимые сведения для выработки здоровых привычек.</w:t>
      </w:r>
    </w:p>
    <w:p w:rsidR="00C52B75" w:rsidRDefault="00C52B75" w:rsidP="00DE4F01">
      <w:pPr>
        <w:spacing w:before="6" w:line="318" w:lineRule="exact"/>
        <w:ind w:right="9"/>
        <w:jc w:val="center"/>
        <w:rPr>
          <w:b/>
          <w:i/>
          <w:sz w:val="24"/>
          <w:szCs w:val="24"/>
          <w:lang w:val="ru-RU"/>
        </w:rPr>
      </w:pPr>
    </w:p>
    <w:p w:rsidR="00C52B75" w:rsidRPr="00F16F8B" w:rsidRDefault="00C52B75" w:rsidP="00750730">
      <w:pPr>
        <w:spacing w:before="6" w:line="318" w:lineRule="exact"/>
        <w:ind w:right="9"/>
        <w:rPr>
          <w:b/>
          <w:sz w:val="24"/>
          <w:szCs w:val="24"/>
        </w:rPr>
      </w:pPr>
      <w:proofErr w:type="spellStart"/>
      <w:r w:rsidRPr="00F16F8B">
        <w:rPr>
          <w:b/>
          <w:sz w:val="24"/>
          <w:szCs w:val="24"/>
        </w:rPr>
        <w:t>Задачи</w:t>
      </w:r>
      <w:proofErr w:type="spellEnd"/>
      <w:r w:rsidRPr="00F16F8B">
        <w:rPr>
          <w:b/>
          <w:sz w:val="24"/>
          <w:szCs w:val="24"/>
        </w:rPr>
        <w:t>:</w:t>
      </w:r>
    </w:p>
    <w:p w:rsidR="00C52B75" w:rsidRPr="002D5B4F" w:rsidRDefault="00C52B75" w:rsidP="00DD0147">
      <w:pPr>
        <w:pStyle w:val="a5"/>
        <w:numPr>
          <w:ilvl w:val="0"/>
          <w:numId w:val="2"/>
        </w:numPr>
        <w:tabs>
          <w:tab w:val="left" w:pos="550"/>
        </w:tabs>
        <w:spacing w:line="240" w:lineRule="auto"/>
        <w:ind w:left="0" w:right="9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Pr="002D5B4F">
        <w:rPr>
          <w:sz w:val="24"/>
          <w:szCs w:val="24"/>
          <w:lang w:val="ru-RU"/>
        </w:rPr>
        <w:t>формировать понятия о здоровье и здоровом образе жизни, компонентах и показателях здоровья, основных факторах, определяющих здоровье (образ жизни, качество среды обитания), факторах риска, факторах, способствующих укреплению и сохранению</w:t>
      </w:r>
      <w:r w:rsidRPr="002D5B4F">
        <w:rPr>
          <w:spacing w:val="-2"/>
          <w:sz w:val="24"/>
          <w:szCs w:val="24"/>
          <w:lang w:val="ru-RU"/>
        </w:rPr>
        <w:t xml:space="preserve"> </w:t>
      </w:r>
      <w:r w:rsidRPr="002D5B4F">
        <w:rPr>
          <w:sz w:val="24"/>
          <w:szCs w:val="24"/>
          <w:lang w:val="ru-RU"/>
        </w:rPr>
        <w:t>здоровья;</w:t>
      </w:r>
    </w:p>
    <w:p w:rsidR="00C52B75" w:rsidRPr="002D5B4F" w:rsidRDefault="00C52B75" w:rsidP="00DD0147">
      <w:pPr>
        <w:pStyle w:val="a5"/>
        <w:numPr>
          <w:ilvl w:val="0"/>
          <w:numId w:val="2"/>
        </w:numPr>
        <w:tabs>
          <w:tab w:val="left" w:pos="660"/>
        </w:tabs>
        <w:spacing w:line="240" w:lineRule="auto"/>
        <w:ind w:left="0" w:right="9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Pr="002D5B4F">
        <w:rPr>
          <w:sz w:val="24"/>
          <w:szCs w:val="24"/>
          <w:lang w:val="ru-RU"/>
        </w:rPr>
        <w:t>формировать у них убеждения о необходимости в своей повседневной жизни следовать принципам здорового образа</w:t>
      </w:r>
      <w:r w:rsidRPr="002D5B4F">
        <w:rPr>
          <w:spacing w:val="-6"/>
          <w:sz w:val="24"/>
          <w:szCs w:val="24"/>
          <w:lang w:val="ru-RU"/>
        </w:rPr>
        <w:t xml:space="preserve"> </w:t>
      </w:r>
      <w:r w:rsidRPr="002D5B4F">
        <w:rPr>
          <w:sz w:val="24"/>
          <w:szCs w:val="24"/>
          <w:lang w:val="ru-RU"/>
        </w:rPr>
        <w:t>жизни;</w:t>
      </w:r>
    </w:p>
    <w:p w:rsidR="00C52B75" w:rsidRPr="002D5B4F" w:rsidRDefault="00C52B75" w:rsidP="00DD0147">
      <w:pPr>
        <w:pStyle w:val="a5"/>
        <w:numPr>
          <w:ilvl w:val="0"/>
          <w:numId w:val="2"/>
        </w:numPr>
        <w:tabs>
          <w:tab w:val="left" w:pos="770"/>
        </w:tabs>
        <w:spacing w:line="240" w:lineRule="auto"/>
        <w:ind w:left="0" w:right="9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</w:t>
      </w:r>
      <w:r w:rsidRPr="002D5B4F">
        <w:rPr>
          <w:sz w:val="24"/>
          <w:szCs w:val="24"/>
          <w:lang w:val="ru-RU"/>
        </w:rPr>
        <w:t>аучить проводить самонаблюдения, анализировать поступки и образ жизни с точки зрения их влияния на</w:t>
      </w:r>
      <w:r w:rsidRPr="002D5B4F">
        <w:rPr>
          <w:spacing w:val="-4"/>
          <w:sz w:val="24"/>
          <w:szCs w:val="24"/>
          <w:lang w:val="ru-RU"/>
        </w:rPr>
        <w:t xml:space="preserve"> </w:t>
      </w:r>
      <w:r w:rsidRPr="002D5B4F">
        <w:rPr>
          <w:sz w:val="24"/>
          <w:szCs w:val="24"/>
          <w:lang w:val="ru-RU"/>
        </w:rPr>
        <w:t>здоровье;</w:t>
      </w:r>
    </w:p>
    <w:p w:rsidR="00C52B75" w:rsidRPr="002D5B4F" w:rsidRDefault="00C52B75" w:rsidP="00DD0147">
      <w:pPr>
        <w:pStyle w:val="a5"/>
        <w:numPr>
          <w:ilvl w:val="0"/>
          <w:numId w:val="2"/>
        </w:numPr>
        <w:tabs>
          <w:tab w:val="left" w:pos="770"/>
        </w:tabs>
        <w:spacing w:line="240" w:lineRule="auto"/>
        <w:ind w:left="0" w:right="9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</w:t>
      </w:r>
      <w:r w:rsidRPr="002D5B4F">
        <w:rPr>
          <w:sz w:val="24"/>
          <w:szCs w:val="24"/>
          <w:lang w:val="ru-RU"/>
        </w:rPr>
        <w:t>аучить оценивать функциональное состояние своего организма и отдельных систем</w:t>
      </w:r>
      <w:r w:rsidRPr="002D5B4F">
        <w:rPr>
          <w:spacing w:val="-4"/>
          <w:sz w:val="24"/>
          <w:szCs w:val="24"/>
          <w:lang w:val="ru-RU"/>
        </w:rPr>
        <w:t xml:space="preserve"> </w:t>
      </w:r>
      <w:r w:rsidRPr="002D5B4F">
        <w:rPr>
          <w:sz w:val="24"/>
          <w:szCs w:val="24"/>
          <w:lang w:val="ru-RU"/>
        </w:rPr>
        <w:t>органов;</w:t>
      </w:r>
    </w:p>
    <w:p w:rsidR="00C52B75" w:rsidRPr="002D5B4F" w:rsidRDefault="00C52B75" w:rsidP="00DD0147">
      <w:pPr>
        <w:pStyle w:val="a5"/>
        <w:numPr>
          <w:ilvl w:val="0"/>
          <w:numId w:val="2"/>
        </w:numPr>
        <w:tabs>
          <w:tab w:val="left" w:pos="770"/>
        </w:tabs>
        <w:ind w:left="0" w:right="9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</w:t>
      </w:r>
      <w:r w:rsidRPr="002D5B4F">
        <w:rPr>
          <w:sz w:val="24"/>
          <w:szCs w:val="24"/>
          <w:lang w:val="ru-RU"/>
        </w:rPr>
        <w:t>аучить при необходимости проводить оздоровительные</w:t>
      </w:r>
      <w:r w:rsidRPr="002D5B4F">
        <w:rPr>
          <w:spacing w:val="-8"/>
          <w:sz w:val="24"/>
          <w:szCs w:val="24"/>
          <w:lang w:val="ru-RU"/>
        </w:rPr>
        <w:t xml:space="preserve"> </w:t>
      </w:r>
      <w:r w:rsidRPr="002D5B4F">
        <w:rPr>
          <w:sz w:val="24"/>
          <w:szCs w:val="24"/>
          <w:lang w:val="ru-RU"/>
        </w:rPr>
        <w:t>действия.</w:t>
      </w:r>
    </w:p>
    <w:p w:rsidR="00C52B75" w:rsidRPr="002D5B4F" w:rsidRDefault="00C52B75" w:rsidP="00DD0147">
      <w:pPr>
        <w:pStyle w:val="a3"/>
        <w:ind w:right="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Pr="002D5B4F">
        <w:rPr>
          <w:sz w:val="24"/>
          <w:szCs w:val="24"/>
          <w:lang w:val="ru-RU"/>
        </w:rPr>
        <w:t>Программа состоит из 7 тем. Все темы совершенно автономны и могут изучаться в любой последовательности.</w:t>
      </w:r>
      <w:r>
        <w:rPr>
          <w:sz w:val="24"/>
          <w:szCs w:val="24"/>
          <w:lang w:val="ru-RU"/>
        </w:rPr>
        <w:t xml:space="preserve"> </w:t>
      </w:r>
      <w:r w:rsidRPr="002D5B4F">
        <w:rPr>
          <w:sz w:val="24"/>
          <w:szCs w:val="24"/>
          <w:lang w:val="ru-RU"/>
        </w:rPr>
        <w:t>С целью усиления гигиенической направленности проводятся практические работы по изучению влияния факторов внешней среды на здоровье человека: гигиенический анализ воды, определяется запылённость воздуха, режим вентиляции помещений. Работы не требуют особого оснащения и сложных приборов.</w:t>
      </w:r>
    </w:p>
    <w:p w:rsidR="00C52B75" w:rsidRDefault="00C52B75" w:rsidP="00DD0147">
      <w:pPr>
        <w:pStyle w:val="a3"/>
        <w:tabs>
          <w:tab w:val="left" w:pos="4475"/>
        </w:tabs>
        <w:ind w:right="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Pr="002D5B4F">
        <w:rPr>
          <w:sz w:val="24"/>
          <w:szCs w:val="24"/>
          <w:lang w:val="ru-RU"/>
        </w:rPr>
        <w:t>С целью формирования знаний и умений предполагается проведение практической</w:t>
      </w:r>
      <w:r w:rsidRPr="002D5B4F">
        <w:rPr>
          <w:spacing w:val="-3"/>
          <w:sz w:val="24"/>
          <w:szCs w:val="24"/>
          <w:lang w:val="ru-RU"/>
        </w:rPr>
        <w:t xml:space="preserve"> </w:t>
      </w:r>
      <w:r w:rsidRPr="002D5B4F">
        <w:rPr>
          <w:sz w:val="24"/>
          <w:szCs w:val="24"/>
          <w:lang w:val="ru-RU"/>
        </w:rPr>
        <w:t>работы</w:t>
      </w:r>
      <w:r>
        <w:rPr>
          <w:sz w:val="24"/>
          <w:szCs w:val="24"/>
          <w:lang w:val="ru-RU"/>
        </w:rPr>
        <w:t xml:space="preserve"> </w:t>
      </w:r>
      <w:r w:rsidRPr="002D5B4F">
        <w:rPr>
          <w:sz w:val="24"/>
          <w:szCs w:val="24"/>
          <w:lang w:val="ru-RU"/>
        </w:rPr>
        <w:t>«Оценка состояния здоровья», которую целесообразно проводить в конце учебного года, когда учащиеся уже знакомы</w:t>
      </w:r>
      <w:r w:rsidRPr="002D5B4F">
        <w:rPr>
          <w:spacing w:val="-10"/>
          <w:sz w:val="24"/>
          <w:szCs w:val="24"/>
          <w:lang w:val="ru-RU"/>
        </w:rPr>
        <w:t xml:space="preserve"> </w:t>
      </w:r>
      <w:r w:rsidRPr="002D5B4F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 xml:space="preserve"> </w:t>
      </w:r>
      <w:r w:rsidRPr="002D5B4F">
        <w:rPr>
          <w:sz w:val="24"/>
          <w:szCs w:val="24"/>
          <w:lang w:val="ru-RU"/>
        </w:rPr>
        <w:t xml:space="preserve">особенностями функционирования почти всех систем органов и имеют необходимые знания о компонентах здорового образа </w:t>
      </w:r>
      <w:r w:rsidRPr="002D5B4F">
        <w:rPr>
          <w:sz w:val="24"/>
          <w:szCs w:val="24"/>
          <w:lang w:val="ru-RU"/>
        </w:rPr>
        <w:lastRenderedPageBreak/>
        <w:t>жизни.</w:t>
      </w:r>
    </w:p>
    <w:p w:rsidR="00750730" w:rsidRDefault="00750730" w:rsidP="00750730">
      <w:pPr>
        <w:pStyle w:val="a9"/>
        <w:spacing w:line="36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DD0147" w:rsidRPr="006A07B3" w:rsidRDefault="00DD0147" w:rsidP="00342771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C52B75" w:rsidRPr="00750730" w:rsidRDefault="00DD0147" w:rsidP="00750730">
      <w:pPr>
        <w:pStyle w:val="a3"/>
        <w:tabs>
          <w:tab w:val="left" w:pos="4475"/>
        </w:tabs>
        <w:ind w:right="9"/>
        <w:rPr>
          <w:b/>
          <w:iCs/>
          <w:sz w:val="24"/>
          <w:szCs w:val="24"/>
          <w:lang w:val="ru-RU"/>
        </w:rPr>
      </w:pPr>
      <w:r>
        <w:rPr>
          <w:b/>
          <w:iCs/>
          <w:sz w:val="24"/>
          <w:szCs w:val="24"/>
          <w:lang w:val="ru-RU"/>
        </w:rPr>
        <w:t xml:space="preserve">1. </w:t>
      </w:r>
      <w:r w:rsidR="00C52B75" w:rsidRPr="00750730">
        <w:rPr>
          <w:b/>
          <w:iCs/>
          <w:sz w:val="24"/>
          <w:szCs w:val="24"/>
          <w:lang w:val="ru-RU"/>
        </w:rPr>
        <w:t>Содержание курса</w:t>
      </w:r>
    </w:p>
    <w:p w:rsidR="00C52B75" w:rsidRPr="002D5B4F" w:rsidRDefault="00C52B75" w:rsidP="002D5B4F">
      <w:pPr>
        <w:pStyle w:val="2"/>
        <w:spacing w:before="6" w:line="319" w:lineRule="exact"/>
        <w:ind w:left="0"/>
        <w:rPr>
          <w:sz w:val="24"/>
          <w:szCs w:val="24"/>
          <w:lang w:val="ru-RU"/>
        </w:rPr>
      </w:pPr>
      <w:r w:rsidRPr="002D5B4F">
        <w:rPr>
          <w:sz w:val="24"/>
          <w:szCs w:val="24"/>
          <w:lang w:val="ru-RU"/>
        </w:rPr>
        <w:t>Введение – 1 час.</w:t>
      </w:r>
    </w:p>
    <w:p w:rsidR="00C52B75" w:rsidRPr="002D5B4F" w:rsidRDefault="00C52B75" w:rsidP="002D5B4F">
      <w:pPr>
        <w:pStyle w:val="a3"/>
        <w:jc w:val="both"/>
        <w:rPr>
          <w:sz w:val="24"/>
          <w:szCs w:val="24"/>
          <w:lang w:val="ru-RU"/>
        </w:rPr>
      </w:pPr>
      <w:r w:rsidRPr="002D5B4F">
        <w:rPr>
          <w:sz w:val="24"/>
          <w:szCs w:val="24"/>
          <w:lang w:val="ru-RU"/>
        </w:rPr>
        <w:t>Определение здоровья и благополучия. Уровни благополучия. Состояние здоровья среднего россиянина. Благополучие: целостный подход. Факторы, влияющие на благополучие. Изменение поведения. Сохранение установки на благополучие.</w:t>
      </w:r>
    </w:p>
    <w:p w:rsidR="00C52B75" w:rsidRPr="002D5B4F" w:rsidRDefault="00C52B75" w:rsidP="002D5B4F">
      <w:pPr>
        <w:pStyle w:val="2"/>
        <w:spacing w:line="321" w:lineRule="exact"/>
        <w:ind w:left="0"/>
        <w:rPr>
          <w:sz w:val="24"/>
          <w:szCs w:val="24"/>
          <w:lang w:val="ru-RU"/>
        </w:rPr>
      </w:pPr>
      <w:r w:rsidRPr="002D5B4F">
        <w:rPr>
          <w:sz w:val="24"/>
          <w:szCs w:val="24"/>
          <w:lang w:val="ru-RU"/>
        </w:rPr>
        <w:t>Тема 1. Психическое здоровье –</w:t>
      </w:r>
      <w:r w:rsidR="00450CF9">
        <w:rPr>
          <w:sz w:val="24"/>
          <w:szCs w:val="24"/>
          <w:lang w:val="ru-RU"/>
        </w:rPr>
        <w:t>2</w:t>
      </w:r>
      <w:r w:rsidRPr="002D5B4F">
        <w:rPr>
          <w:spacing w:val="-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час</w:t>
      </w:r>
      <w:r w:rsidR="00450CF9">
        <w:rPr>
          <w:sz w:val="24"/>
          <w:szCs w:val="24"/>
          <w:lang w:val="ru-RU"/>
        </w:rPr>
        <w:t>а</w:t>
      </w:r>
      <w:r w:rsidRPr="002D5B4F">
        <w:rPr>
          <w:sz w:val="24"/>
          <w:szCs w:val="24"/>
          <w:lang w:val="ru-RU"/>
        </w:rPr>
        <w:t>.</w:t>
      </w:r>
    </w:p>
    <w:p w:rsidR="00C52B75" w:rsidRDefault="00C52B75" w:rsidP="002D5B4F">
      <w:pPr>
        <w:pStyle w:val="a3"/>
        <w:jc w:val="both"/>
        <w:rPr>
          <w:sz w:val="24"/>
          <w:szCs w:val="24"/>
          <w:lang w:val="ru-RU"/>
        </w:rPr>
      </w:pPr>
      <w:r w:rsidRPr="002D5B4F">
        <w:rPr>
          <w:sz w:val="24"/>
          <w:szCs w:val="24"/>
          <w:lang w:val="ru-RU"/>
        </w:rPr>
        <w:t>Природа эмоций. Личность и её развитие. Признаки э</w:t>
      </w:r>
      <w:r>
        <w:rPr>
          <w:sz w:val="24"/>
          <w:szCs w:val="24"/>
          <w:lang w:val="ru-RU"/>
        </w:rPr>
        <w:t>моционального благополучия. Дос</w:t>
      </w:r>
      <w:r w:rsidRPr="002D5B4F">
        <w:rPr>
          <w:sz w:val="24"/>
          <w:szCs w:val="24"/>
          <w:lang w:val="ru-RU"/>
        </w:rPr>
        <w:t>тижение эмоционального благополучия. Стресс: стимул и ответ. Стадии общего адаптационного синдрома. Как стресс вызывает заболевания. Стресс, связанный с работой. Преодоление стресса. Психологические механизмы защиты от стресса. Овладение ситуации с помощью постановки задачи и её решения. Распространённые эмоциональные проблемы. Решение эмоциональных</w:t>
      </w:r>
      <w:r w:rsidRPr="002D5B4F">
        <w:rPr>
          <w:spacing w:val="-4"/>
          <w:sz w:val="24"/>
          <w:szCs w:val="24"/>
          <w:lang w:val="ru-RU"/>
        </w:rPr>
        <w:t xml:space="preserve"> </w:t>
      </w:r>
      <w:r w:rsidRPr="002D5B4F">
        <w:rPr>
          <w:sz w:val="24"/>
          <w:szCs w:val="24"/>
          <w:lang w:val="ru-RU"/>
        </w:rPr>
        <w:t>проблем</w:t>
      </w:r>
    </w:p>
    <w:p w:rsidR="00C52B75" w:rsidRPr="002D5B4F" w:rsidRDefault="00C52B75" w:rsidP="002D5B4F">
      <w:pPr>
        <w:spacing w:line="318" w:lineRule="exact"/>
        <w:rPr>
          <w:b/>
          <w:sz w:val="24"/>
          <w:szCs w:val="24"/>
          <w:lang w:val="ru-RU"/>
        </w:rPr>
      </w:pPr>
      <w:r w:rsidRPr="002D5B4F">
        <w:rPr>
          <w:b/>
          <w:sz w:val="24"/>
          <w:szCs w:val="24"/>
          <w:lang w:val="ru-RU"/>
        </w:rPr>
        <w:t xml:space="preserve">Тема 2. Пища и здоровье – </w:t>
      </w:r>
      <w:r w:rsidR="00450CF9">
        <w:rPr>
          <w:b/>
          <w:sz w:val="24"/>
          <w:szCs w:val="24"/>
          <w:lang w:val="ru-RU"/>
        </w:rPr>
        <w:t>6</w:t>
      </w:r>
      <w:r w:rsidRPr="002D5B4F">
        <w:rPr>
          <w:b/>
          <w:sz w:val="24"/>
          <w:szCs w:val="24"/>
          <w:lang w:val="ru-RU"/>
        </w:rPr>
        <w:t xml:space="preserve"> час</w:t>
      </w:r>
      <w:r>
        <w:rPr>
          <w:b/>
          <w:sz w:val="24"/>
          <w:szCs w:val="24"/>
          <w:lang w:val="ru-RU"/>
        </w:rPr>
        <w:t>а</w:t>
      </w:r>
      <w:r w:rsidRPr="002D5B4F">
        <w:rPr>
          <w:b/>
          <w:sz w:val="24"/>
          <w:szCs w:val="24"/>
          <w:lang w:val="ru-RU"/>
        </w:rPr>
        <w:t>.</w:t>
      </w:r>
    </w:p>
    <w:p w:rsidR="00C52B75" w:rsidRPr="002D5B4F" w:rsidRDefault="00C52B75" w:rsidP="002D5B4F">
      <w:pPr>
        <w:pStyle w:val="a3"/>
        <w:jc w:val="both"/>
        <w:rPr>
          <w:sz w:val="24"/>
          <w:szCs w:val="24"/>
          <w:lang w:val="ru-RU"/>
        </w:rPr>
      </w:pPr>
      <w:r w:rsidRPr="002D5B4F">
        <w:rPr>
          <w:sz w:val="24"/>
          <w:szCs w:val="24"/>
          <w:lang w:val="ru-RU"/>
        </w:rPr>
        <w:t>Рациональное питание. Потребности в питательных веществах. Адекватное питание. Типы и источники питательных веществ. группы пищевых продуктов. Диетологические рекомендации. Стили питания. Питание и возраст. Идеальный вес. Состав тела. Избыточный вес и ожирение. Причины ожирения. Жировые клетки и развитие ожирения. Пагубные последствия ожирения. Лечение ожирения. Пониженный вес тела. Расстройства пищевого поведения. Как избавиться от лишнего веса.</w:t>
      </w:r>
    </w:p>
    <w:p w:rsidR="00C52B75" w:rsidRDefault="00C52B75" w:rsidP="00342771">
      <w:pPr>
        <w:spacing w:before="10" w:line="235" w:lineRule="auto"/>
        <w:rPr>
          <w:sz w:val="24"/>
          <w:szCs w:val="24"/>
          <w:lang w:val="ru-RU"/>
        </w:rPr>
        <w:sectPr w:rsidR="00C52B75" w:rsidSect="002D5B4F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450CF9">
        <w:rPr>
          <w:sz w:val="24"/>
          <w:szCs w:val="24"/>
          <w:lang w:val="ru-RU"/>
        </w:rPr>
        <w:t xml:space="preserve">практическая работа – </w:t>
      </w:r>
      <w:r w:rsidR="00450CF9" w:rsidRPr="00450CF9">
        <w:rPr>
          <w:sz w:val="24"/>
          <w:szCs w:val="24"/>
          <w:lang w:val="ru-RU"/>
        </w:rPr>
        <w:t>2</w:t>
      </w:r>
      <w:r w:rsidR="00450CF9">
        <w:rPr>
          <w:sz w:val="24"/>
          <w:szCs w:val="24"/>
          <w:lang w:val="ru-RU"/>
        </w:rPr>
        <w:t xml:space="preserve"> час</w:t>
      </w:r>
      <w:r w:rsidRPr="002D5B4F">
        <w:rPr>
          <w:b/>
          <w:i/>
          <w:sz w:val="24"/>
          <w:szCs w:val="24"/>
          <w:lang w:val="ru-RU"/>
        </w:rPr>
        <w:t xml:space="preserve"> </w:t>
      </w:r>
      <w:r w:rsidR="00450CF9">
        <w:rPr>
          <w:b/>
          <w:i/>
          <w:sz w:val="24"/>
          <w:szCs w:val="24"/>
          <w:lang w:val="ru-RU"/>
        </w:rPr>
        <w:t>«</w:t>
      </w:r>
      <w:r w:rsidR="00342771">
        <w:rPr>
          <w:sz w:val="24"/>
          <w:szCs w:val="24"/>
          <w:lang w:val="ru-RU"/>
        </w:rPr>
        <w:t>Составление пищевого рациона</w:t>
      </w:r>
      <w:r w:rsidR="00450CF9">
        <w:rPr>
          <w:sz w:val="24"/>
          <w:szCs w:val="24"/>
          <w:lang w:val="ru-RU"/>
        </w:rPr>
        <w:t>»</w:t>
      </w:r>
    </w:p>
    <w:p w:rsidR="00C52B75" w:rsidRPr="002D5B4F" w:rsidRDefault="00C52B75" w:rsidP="002D474A">
      <w:pPr>
        <w:tabs>
          <w:tab w:val="left" w:pos="440"/>
        </w:tabs>
        <w:spacing w:before="2"/>
        <w:rPr>
          <w:sz w:val="24"/>
          <w:szCs w:val="24"/>
          <w:lang w:val="ru-RU"/>
        </w:rPr>
        <w:sectPr w:rsidR="00C52B75" w:rsidRPr="002D5B4F" w:rsidSect="0047003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52B75" w:rsidRPr="002D5B4F" w:rsidRDefault="00C52B75" w:rsidP="00342771">
      <w:pPr>
        <w:pStyle w:val="2"/>
        <w:spacing w:before="4"/>
        <w:ind w:left="0"/>
        <w:jc w:val="both"/>
        <w:rPr>
          <w:sz w:val="24"/>
          <w:szCs w:val="24"/>
          <w:lang w:val="ru-RU"/>
        </w:rPr>
      </w:pPr>
      <w:r w:rsidRPr="002D5B4F">
        <w:rPr>
          <w:sz w:val="24"/>
          <w:szCs w:val="24"/>
          <w:lang w:val="ru-RU"/>
        </w:rPr>
        <w:lastRenderedPageBreak/>
        <w:t xml:space="preserve">Тема 3. Химическая зависимость – </w:t>
      </w:r>
      <w:r w:rsidR="00450CF9">
        <w:rPr>
          <w:sz w:val="24"/>
          <w:szCs w:val="24"/>
          <w:lang w:val="ru-RU"/>
        </w:rPr>
        <w:t>6</w:t>
      </w:r>
      <w:r w:rsidRPr="002D5B4F">
        <w:rPr>
          <w:sz w:val="24"/>
          <w:szCs w:val="24"/>
          <w:lang w:val="ru-RU"/>
        </w:rPr>
        <w:t xml:space="preserve"> час</w:t>
      </w:r>
      <w:r>
        <w:rPr>
          <w:sz w:val="24"/>
          <w:szCs w:val="24"/>
          <w:lang w:val="ru-RU"/>
        </w:rPr>
        <w:t>а</w:t>
      </w:r>
      <w:r w:rsidRPr="002D5B4F">
        <w:rPr>
          <w:sz w:val="24"/>
          <w:szCs w:val="24"/>
          <w:lang w:val="ru-RU"/>
        </w:rPr>
        <w:t>.</w:t>
      </w:r>
    </w:p>
    <w:p w:rsidR="00C52B75" w:rsidRPr="002D5B4F" w:rsidRDefault="00C52B75" w:rsidP="002D5B4F">
      <w:pPr>
        <w:rPr>
          <w:sz w:val="24"/>
          <w:szCs w:val="24"/>
          <w:lang w:val="ru-RU"/>
        </w:rPr>
        <w:sectPr w:rsidR="00C52B75" w:rsidRPr="002D5B4F" w:rsidSect="0047003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52B75" w:rsidRPr="002D5B4F" w:rsidRDefault="00C52B75" w:rsidP="00EA4D26">
      <w:pPr>
        <w:pStyle w:val="a3"/>
        <w:ind w:right="9"/>
        <w:jc w:val="both"/>
        <w:rPr>
          <w:sz w:val="24"/>
          <w:szCs w:val="24"/>
          <w:lang w:val="ru-RU"/>
        </w:rPr>
      </w:pPr>
      <w:r w:rsidRPr="002D5B4F">
        <w:rPr>
          <w:sz w:val="24"/>
          <w:szCs w:val="24"/>
          <w:lang w:val="ru-RU"/>
        </w:rPr>
        <w:lastRenderedPageBreak/>
        <w:t xml:space="preserve">Лекарство. Употребление и злоупотребление. Дозировка лекарственных препаратов. Методы приёма лекарственных препаратов. Распределение лекарственных препаратов в организме. </w:t>
      </w:r>
      <w:proofErr w:type="spellStart"/>
      <w:r w:rsidRPr="002D5B4F">
        <w:rPr>
          <w:sz w:val="24"/>
          <w:szCs w:val="24"/>
          <w:lang w:val="ru-RU"/>
        </w:rPr>
        <w:t>Нейромедиаторы</w:t>
      </w:r>
      <w:proofErr w:type="spellEnd"/>
      <w:r w:rsidRPr="002D5B4F">
        <w:rPr>
          <w:sz w:val="24"/>
          <w:szCs w:val="24"/>
          <w:lang w:val="ru-RU"/>
        </w:rPr>
        <w:t xml:space="preserve"> и рецепторные механизмы. </w:t>
      </w:r>
      <w:proofErr w:type="spellStart"/>
      <w:r w:rsidRPr="002D5B4F">
        <w:rPr>
          <w:sz w:val="24"/>
          <w:szCs w:val="24"/>
          <w:lang w:val="ru-RU"/>
        </w:rPr>
        <w:t>Эндорфины</w:t>
      </w:r>
      <w:proofErr w:type="spellEnd"/>
      <w:r w:rsidRPr="002D5B4F">
        <w:rPr>
          <w:sz w:val="24"/>
          <w:szCs w:val="24"/>
          <w:lang w:val="ru-RU"/>
        </w:rPr>
        <w:t xml:space="preserve">. Выведение веществ из организма. Эффект последействия. Развитие толерантности. Химическая зависимость. Взаимодействие вещества. Причины злоупотребления </w:t>
      </w:r>
      <w:proofErr w:type="spellStart"/>
      <w:r w:rsidRPr="002D5B4F">
        <w:rPr>
          <w:sz w:val="24"/>
          <w:szCs w:val="24"/>
          <w:lang w:val="ru-RU"/>
        </w:rPr>
        <w:t>психоактивных</w:t>
      </w:r>
      <w:proofErr w:type="spellEnd"/>
      <w:r w:rsidRPr="002D5B4F">
        <w:rPr>
          <w:sz w:val="24"/>
          <w:szCs w:val="24"/>
          <w:lang w:val="ru-RU"/>
        </w:rPr>
        <w:t xml:space="preserve"> веществ. Индивидуальное отношение к наркотикам. Молодёжь и наркотики. Наркотики и общество. Избавление о химической зависимости.</w:t>
      </w:r>
    </w:p>
    <w:p w:rsidR="00C52B75" w:rsidRPr="002D5B4F" w:rsidRDefault="00C52B75" w:rsidP="00EA4D26">
      <w:pPr>
        <w:pStyle w:val="a3"/>
        <w:ind w:right="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Pr="002D5B4F">
        <w:rPr>
          <w:sz w:val="24"/>
          <w:szCs w:val="24"/>
          <w:lang w:val="ru-RU"/>
        </w:rPr>
        <w:t xml:space="preserve">Классификация </w:t>
      </w:r>
      <w:proofErr w:type="spellStart"/>
      <w:r w:rsidRPr="002D5B4F">
        <w:rPr>
          <w:sz w:val="24"/>
          <w:szCs w:val="24"/>
          <w:lang w:val="ru-RU"/>
        </w:rPr>
        <w:t>психоактивных</w:t>
      </w:r>
      <w:proofErr w:type="spellEnd"/>
      <w:r w:rsidRPr="002D5B4F">
        <w:rPr>
          <w:sz w:val="24"/>
          <w:szCs w:val="24"/>
          <w:lang w:val="ru-RU"/>
        </w:rPr>
        <w:t xml:space="preserve"> веществ. Источники </w:t>
      </w:r>
      <w:proofErr w:type="spellStart"/>
      <w:r w:rsidRPr="002D5B4F">
        <w:rPr>
          <w:sz w:val="24"/>
          <w:szCs w:val="24"/>
          <w:lang w:val="ru-RU"/>
        </w:rPr>
        <w:t>психоактивных</w:t>
      </w:r>
      <w:proofErr w:type="spellEnd"/>
      <w:r w:rsidRPr="002D5B4F">
        <w:rPr>
          <w:sz w:val="24"/>
          <w:szCs w:val="24"/>
          <w:lang w:val="ru-RU"/>
        </w:rPr>
        <w:t xml:space="preserve"> веществ. Стимулирующие препараты. Успокаивающие и снотворные средства. Опиатные наркотики. </w:t>
      </w:r>
      <w:proofErr w:type="spellStart"/>
      <w:r w:rsidRPr="002D5B4F">
        <w:rPr>
          <w:sz w:val="24"/>
          <w:szCs w:val="24"/>
          <w:lang w:val="ru-RU"/>
        </w:rPr>
        <w:t>Психоделики</w:t>
      </w:r>
      <w:proofErr w:type="spellEnd"/>
      <w:r w:rsidRPr="002D5B4F">
        <w:rPr>
          <w:sz w:val="24"/>
          <w:szCs w:val="24"/>
          <w:lang w:val="ru-RU"/>
        </w:rPr>
        <w:t xml:space="preserve"> и галлюциногены. Марихуана и другие производные конопли. Вдыхаемые средства (летучие вещества). Анаболические стероиды. Альтернативы злоупотреблению </w:t>
      </w:r>
      <w:proofErr w:type="spellStart"/>
      <w:r w:rsidRPr="002D5B4F">
        <w:rPr>
          <w:sz w:val="24"/>
          <w:szCs w:val="24"/>
          <w:lang w:val="ru-RU"/>
        </w:rPr>
        <w:t>психоактивными</w:t>
      </w:r>
      <w:proofErr w:type="spellEnd"/>
      <w:r w:rsidRPr="002D5B4F">
        <w:rPr>
          <w:sz w:val="24"/>
          <w:szCs w:val="24"/>
          <w:lang w:val="ru-RU"/>
        </w:rPr>
        <w:t xml:space="preserve"> веществами.</w:t>
      </w:r>
    </w:p>
    <w:p w:rsidR="00DA7818" w:rsidRPr="002D5B4F" w:rsidRDefault="00DA7818" w:rsidP="00DA7818">
      <w:pPr>
        <w:pStyle w:val="a3"/>
        <w:spacing w:before="68"/>
        <w:ind w:right="9"/>
        <w:jc w:val="both"/>
        <w:rPr>
          <w:sz w:val="24"/>
          <w:szCs w:val="24"/>
          <w:lang w:val="ru-RU"/>
        </w:rPr>
      </w:pPr>
      <w:r w:rsidRPr="002D5B4F">
        <w:rPr>
          <w:sz w:val="24"/>
          <w:szCs w:val="24"/>
          <w:lang w:val="ru-RU"/>
        </w:rPr>
        <w:t>Формы употребления табака. Табак как наркотическое средство. Вредные эффекты табака. Пассивное курение. Снижение потребности табака. Употребление табака среди молодёжи. Курение и женщины. Отказ от курения.</w:t>
      </w:r>
    </w:p>
    <w:p w:rsidR="00DA7818" w:rsidRPr="002D5B4F" w:rsidRDefault="00DA7818" w:rsidP="00DA7818">
      <w:pPr>
        <w:pStyle w:val="a3"/>
        <w:spacing w:before="1"/>
        <w:ind w:right="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Pr="002D5B4F">
        <w:rPr>
          <w:sz w:val="24"/>
          <w:szCs w:val="24"/>
          <w:lang w:val="ru-RU"/>
        </w:rPr>
        <w:t>Алкоголизм – важнейшая проблема современного общества. Спиртные напитки. Всасывание и питательная ценность алкоголя. Уровень алкоголя в крови. Расщепление алкоголя и его удаление из организма, физическое действие алкоголя. Алкогольный синдром плода. Алкоголь и способность управлять автомобилем. Характеристика употребления спиртного. Злоупотребление алкоголем. Алкоголизм и семейные отношения. Программы по борьбе с алкоголизмом.</w:t>
      </w:r>
    </w:p>
    <w:p w:rsidR="00DA7818" w:rsidRPr="00450CF9" w:rsidRDefault="00450CF9" w:rsidP="00450CF9">
      <w:pPr>
        <w:spacing w:before="7"/>
        <w:ind w:right="9"/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практическая работа – 2</w:t>
      </w:r>
      <w:r w:rsidR="00DA7818" w:rsidRPr="00450CF9">
        <w:rPr>
          <w:sz w:val="24"/>
          <w:szCs w:val="24"/>
          <w:lang w:val="ru-RU"/>
        </w:rPr>
        <w:t xml:space="preserve"> час</w:t>
      </w:r>
      <w:r>
        <w:rPr>
          <w:sz w:val="24"/>
          <w:szCs w:val="24"/>
          <w:lang w:val="ru-RU"/>
        </w:rPr>
        <w:t xml:space="preserve"> «</w:t>
      </w:r>
      <w:r w:rsidR="00DA7818" w:rsidRPr="002D5B4F">
        <w:rPr>
          <w:sz w:val="24"/>
          <w:szCs w:val="24"/>
          <w:lang w:val="ru-RU"/>
        </w:rPr>
        <w:t>Определение влияния обр</w:t>
      </w:r>
      <w:r>
        <w:rPr>
          <w:sz w:val="24"/>
          <w:szCs w:val="24"/>
          <w:lang w:val="ru-RU"/>
        </w:rPr>
        <w:t>аза жизни на состояние здоровья».</w:t>
      </w:r>
    </w:p>
    <w:p w:rsidR="00DA7818" w:rsidRPr="002D5B4F" w:rsidRDefault="00DA7818" w:rsidP="00DA7818">
      <w:pPr>
        <w:pStyle w:val="2"/>
        <w:spacing w:line="318" w:lineRule="exact"/>
        <w:ind w:left="0" w:right="9"/>
        <w:rPr>
          <w:sz w:val="24"/>
          <w:szCs w:val="24"/>
          <w:lang w:val="ru-RU"/>
        </w:rPr>
      </w:pPr>
      <w:r w:rsidRPr="002D5B4F">
        <w:rPr>
          <w:sz w:val="24"/>
          <w:szCs w:val="24"/>
          <w:lang w:val="ru-RU"/>
        </w:rPr>
        <w:t xml:space="preserve">Тема 4. Болезни – </w:t>
      </w:r>
      <w:r w:rsidR="00450CF9">
        <w:rPr>
          <w:sz w:val="24"/>
          <w:szCs w:val="24"/>
          <w:lang w:val="ru-RU"/>
        </w:rPr>
        <w:t>8</w:t>
      </w:r>
      <w:r w:rsidRPr="002D5B4F">
        <w:rPr>
          <w:sz w:val="24"/>
          <w:szCs w:val="24"/>
          <w:lang w:val="ru-RU"/>
        </w:rPr>
        <w:t xml:space="preserve"> час</w:t>
      </w:r>
      <w:r w:rsidR="00450CF9">
        <w:rPr>
          <w:sz w:val="24"/>
          <w:szCs w:val="24"/>
          <w:lang w:val="ru-RU"/>
        </w:rPr>
        <w:t>ов</w:t>
      </w:r>
      <w:r w:rsidRPr="002D5B4F">
        <w:rPr>
          <w:sz w:val="24"/>
          <w:szCs w:val="24"/>
          <w:lang w:val="ru-RU"/>
        </w:rPr>
        <w:t>.</w:t>
      </w:r>
    </w:p>
    <w:p w:rsidR="00DA7818" w:rsidRPr="002D5B4F" w:rsidRDefault="00342771" w:rsidP="00DA7818">
      <w:pPr>
        <w:pStyle w:val="a3"/>
        <w:ind w:right="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DA7818">
        <w:rPr>
          <w:sz w:val="24"/>
          <w:szCs w:val="24"/>
          <w:lang w:val="ru-RU"/>
        </w:rPr>
        <w:t>Патогены. Инфекционная сы</w:t>
      </w:r>
      <w:r w:rsidR="00DA7818" w:rsidRPr="002D5B4F">
        <w:rPr>
          <w:sz w:val="24"/>
          <w:szCs w:val="24"/>
          <w:lang w:val="ru-RU"/>
        </w:rPr>
        <w:t xml:space="preserve">пь. Течение инфекционного процесса. Механизм защиты от инфекционных заболеваний. Заболевания иммунной системы. Борьба с инфекционными заболеваниями. Заболевания, имеющие особое значение: атеросклероз, гипертония, </w:t>
      </w:r>
      <w:r w:rsidR="00DA7818" w:rsidRPr="002D5B4F">
        <w:rPr>
          <w:sz w:val="24"/>
          <w:szCs w:val="24"/>
          <w:lang w:val="ru-RU"/>
        </w:rPr>
        <w:lastRenderedPageBreak/>
        <w:t>инфаркт миокарда, аритмия, врождённые пороки сердца. Факторы риска для сердечно – сосудистых заболеваний.</w:t>
      </w:r>
    </w:p>
    <w:p w:rsidR="00DA7818" w:rsidRPr="00843252" w:rsidRDefault="00DA7818" w:rsidP="00DA7818">
      <w:pPr>
        <w:pStyle w:val="a3"/>
        <w:ind w:right="9"/>
        <w:jc w:val="both"/>
        <w:rPr>
          <w:sz w:val="24"/>
          <w:szCs w:val="24"/>
          <w:lang w:val="ru-RU"/>
        </w:rPr>
      </w:pPr>
      <w:r w:rsidRPr="002D5B4F">
        <w:rPr>
          <w:sz w:val="24"/>
          <w:szCs w:val="24"/>
          <w:lang w:val="ru-RU"/>
        </w:rPr>
        <w:t xml:space="preserve">История венерических заболеваний. Заболеваемость венерическими болезнями. Лечение венерических болезней СПИД. Перспективы вакцинации. </w:t>
      </w:r>
      <w:proofErr w:type="spellStart"/>
      <w:r w:rsidRPr="002D5B4F">
        <w:rPr>
          <w:sz w:val="24"/>
          <w:szCs w:val="24"/>
          <w:lang w:val="ru-RU"/>
        </w:rPr>
        <w:t>Герпесвирусная</w:t>
      </w:r>
      <w:proofErr w:type="spellEnd"/>
      <w:r w:rsidRPr="002D5B4F">
        <w:rPr>
          <w:sz w:val="24"/>
          <w:szCs w:val="24"/>
          <w:lang w:val="ru-RU"/>
        </w:rPr>
        <w:t xml:space="preserve"> инфекция половых органов. Гепатит В. </w:t>
      </w:r>
      <w:proofErr w:type="spellStart"/>
      <w:r w:rsidRPr="002D5B4F">
        <w:rPr>
          <w:sz w:val="24"/>
          <w:szCs w:val="24"/>
          <w:lang w:val="ru-RU"/>
        </w:rPr>
        <w:t>Хламидиальная</w:t>
      </w:r>
      <w:proofErr w:type="spellEnd"/>
      <w:r w:rsidRPr="002D5B4F">
        <w:rPr>
          <w:sz w:val="24"/>
          <w:szCs w:val="24"/>
          <w:lang w:val="ru-RU"/>
        </w:rPr>
        <w:t xml:space="preserve"> инфекция половых органов. Гонорея. Сифилис. Инфекция половых органов, вызванная дрожжеподобными грибками. Трихомониаз. </w:t>
      </w:r>
      <w:r w:rsidRPr="00843252">
        <w:rPr>
          <w:sz w:val="24"/>
          <w:szCs w:val="24"/>
          <w:lang w:val="ru-RU"/>
        </w:rPr>
        <w:t>Чесотка. Профилактика венерических</w:t>
      </w:r>
      <w:r w:rsidRPr="00843252">
        <w:rPr>
          <w:spacing w:val="-4"/>
          <w:sz w:val="24"/>
          <w:szCs w:val="24"/>
          <w:lang w:val="ru-RU"/>
        </w:rPr>
        <w:t xml:space="preserve"> </w:t>
      </w:r>
      <w:r w:rsidRPr="00843252">
        <w:rPr>
          <w:sz w:val="24"/>
          <w:szCs w:val="24"/>
          <w:lang w:val="ru-RU"/>
        </w:rPr>
        <w:t>болезней.</w:t>
      </w:r>
    </w:p>
    <w:p w:rsidR="00DA7818" w:rsidRPr="002D5B4F" w:rsidRDefault="00DA7818" w:rsidP="00DA7818">
      <w:pPr>
        <w:pStyle w:val="a3"/>
        <w:ind w:right="9"/>
        <w:jc w:val="both"/>
        <w:rPr>
          <w:sz w:val="24"/>
          <w:szCs w:val="24"/>
          <w:lang w:val="ru-RU"/>
        </w:rPr>
      </w:pPr>
      <w:r w:rsidRPr="002D5B4F">
        <w:rPr>
          <w:sz w:val="24"/>
          <w:szCs w:val="24"/>
          <w:lang w:val="ru-RU"/>
        </w:rPr>
        <w:t>Факторы риска для сердечно – сосудистых заболеваний. Методы лечения заболеваний сердечно – сосудистой системы. Как сохранить здоровье сердечно – сосудистой системы.</w:t>
      </w:r>
    </w:p>
    <w:p w:rsidR="00DA7818" w:rsidRPr="002D5B4F" w:rsidRDefault="00DA7818" w:rsidP="00DA7818">
      <w:pPr>
        <w:pStyle w:val="a3"/>
        <w:ind w:right="9"/>
        <w:jc w:val="both"/>
        <w:rPr>
          <w:sz w:val="24"/>
          <w:szCs w:val="24"/>
          <w:lang w:val="ru-RU"/>
        </w:rPr>
      </w:pPr>
      <w:r w:rsidRPr="002D5B4F">
        <w:rPr>
          <w:sz w:val="24"/>
          <w:szCs w:val="24"/>
          <w:lang w:val="ru-RU"/>
        </w:rPr>
        <w:t>Раковые заболевания. Природа злокачественных заболеваний. Классификация злокачественных заболеваний. Причины возникновения злокачественных опухолей. Терапия опухолевых заболеваний. Предотвращение опухолевых заболеваний.</w:t>
      </w:r>
    </w:p>
    <w:p w:rsidR="00DA7818" w:rsidRPr="002D5B4F" w:rsidRDefault="00DA7818" w:rsidP="00DA7818">
      <w:pPr>
        <w:pStyle w:val="a3"/>
        <w:ind w:right="9"/>
        <w:jc w:val="both"/>
        <w:rPr>
          <w:sz w:val="24"/>
          <w:szCs w:val="24"/>
          <w:lang w:val="ru-RU"/>
        </w:rPr>
      </w:pPr>
      <w:r w:rsidRPr="002D5B4F">
        <w:rPr>
          <w:sz w:val="24"/>
          <w:szCs w:val="24"/>
          <w:lang w:val="ru-RU"/>
        </w:rPr>
        <w:t xml:space="preserve">Болезни почек. Заболевания дыхательной системы. </w:t>
      </w:r>
      <w:r w:rsidRPr="00843252">
        <w:rPr>
          <w:sz w:val="24"/>
          <w:szCs w:val="24"/>
          <w:lang w:val="ru-RU"/>
        </w:rPr>
        <w:t xml:space="preserve">Диабет. Головные боли. </w:t>
      </w:r>
      <w:r w:rsidRPr="002D5B4F">
        <w:rPr>
          <w:sz w:val="24"/>
          <w:szCs w:val="24"/>
          <w:lang w:val="ru-RU"/>
        </w:rPr>
        <w:t>Рассеянный склероз, эпилепсия, болезнь Альцгеймера.</w:t>
      </w:r>
    </w:p>
    <w:p w:rsidR="00DA7818" w:rsidRDefault="00450CF9" w:rsidP="00DA7818">
      <w:pPr>
        <w:spacing w:before="6" w:line="235" w:lineRule="auto"/>
        <w:ind w:right="9"/>
        <w:rPr>
          <w:sz w:val="24"/>
          <w:szCs w:val="24"/>
          <w:lang w:val="ru-RU"/>
        </w:rPr>
      </w:pPr>
      <w:r w:rsidRPr="00450CF9">
        <w:rPr>
          <w:sz w:val="24"/>
          <w:szCs w:val="24"/>
          <w:lang w:val="ru-RU"/>
        </w:rPr>
        <w:t>практическая работа – 2</w:t>
      </w:r>
      <w:r>
        <w:rPr>
          <w:sz w:val="24"/>
          <w:szCs w:val="24"/>
          <w:lang w:val="ru-RU"/>
        </w:rPr>
        <w:t xml:space="preserve"> час «</w:t>
      </w:r>
      <w:r w:rsidR="00DA7818" w:rsidRPr="002D5B4F">
        <w:rPr>
          <w:sz w:val="24"/>
          <w:szCs w:val="24"/>
          <w:lang w:val="ru-RU"/>
        </w:rPr>
        <w:t xml:space="preserve"> И</w:t>
      </w:r>
      <w:r>
        <w:rPr>
          <w:sz w:val="24"/>
          <w:szCs w:val="24"/>
          <w:lang w:val="ru-RU"/>
        </w:rPr>
        <w:t>змерение артериального давления».</w:t>
      </w:r>
    </w:p>
    <w:p w:rsidR="00DA7818" w:rsidRPr="002D5B4F" w:rsidRDefault="00450CF9" w:rsidP="00DA7818">
      <w:pPr>
        <w:pStyle w:val="2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Тема 5. Старение и смерть – 2</w:t>
      </w:r>
      <w:r w:rsidR="00DA7818" w:rsidRPr="002D5B4F">
        <w:rPr>
          <w:sz w:val="24"/>
          <w:szCs w:val="24"/>
          <w:lang w:val="ru-RU"/>
        </w:rPr>
        <w:t xml:space="preserve"> час</w:t>
      </w:r>
      <w:r w:rsidR="001C4355">
        <w:rPr>
          <w:sz w:val="24"/>
          <w:szCs w:val="24"/>
          <w:lang w:val="ru-RU"/>
        </w:rPr>
        <w:t>а</w:t>
      </w:r>
      <w:r w:rsidR="00DA7818" w:rsidRPr="002D5B4F">
        <w:rPr>
          <w:sz w:val="24"/>
          <w:szCs w:val="24"/>
          <w:lang w:val="ru-RU"/>
        </w:rPr>
        <w:t>.</w:t>
      </w:r>
    </w:p>
    <w:p w:rsidR="00DA7818" w:rsidRPr="002D5B4F" w:rsidRDefault="00DA7818" w:rsidP="00DA7818">
      <w:pPr>
        <w:pStyle w:val="a3"/>
        <w:spacing w:before="68"/>
        <w:ind w:right="9"/>
        <w:jc w:val="both"/>
        <w:rPr>
          <w:sz w:val="24"/>
          <w:szCs w:val="24"/>
          <w:lang w:val="ru-RU"/>
        </w:rPr>
      </w:pPr>
      <w:r w:rsidRPr="002D5B4F">
        <w:rPr>
          <w:sz w:val="24"/>
          <w:szCs w:val="24"/>
          <w:lang w:val="ru-RU"/>
        </w:rPr>
        <w:t>Понятие «старение». Увеличение доли пожилых людей в населении России. Биологические теории старения. Эффекты старения. Здоровое старение. Средний возраст. Планирование финансового обеспечения старости. Отношение к старым людям. Старость как вершина жизни.</w:t>
      </w:r>
    </w:p>
    <w:p w:rsidR="00DA7818" w:rsidRPr="002D5B4F" w:rsidRDefault="00DA7818" w:rsidP="00DA7818">
      <w:pPr>
        <w:pStyle w:val="a3"/>
        <w:spacing w:before="1"/>
        <w:ind w:right="9"/>
        <w:jc w:val="both"/>
        <w:rPr>
          <w:sz w:val="24"/>
          <w:szCs w:val="24"/>
          <w:lang w:val="ru-RU"/>
        </w:rPr>
      </w:pPr>
      <w:r w:rsidRPr="002D5B4F">
        <w:rPr>
          <w:sz w:val="24"/>
          <w:szCs w:val="24"/>
          <w:lang w:val="ru-RU"/>
        </w:rPr>
        <w:t xml:space="preserve">Смысл смерти. Феномен смерти. Отношение к смерти. </w:t>
      </w:r>
      <w:proofErr w:type="spellStart"/>
      <w:r w:rsidRPr="002D5B4F">
        <w:rPr>
          <w:sz w:val="24"/>
          <w:szCs w:val="24"/>
          <w:lang w:val="ru-RU"/>
        </w:rPr>
        <w:t>Околосмертный</w:t>
      </w:r>
      <w:proofErr w:type="spellEnd"/>
      <w:r w:rsidRPr="002D5B4F">
        <w:rPr>
          <w:sz w:val="24"/>
          <w:szCs w:val="24"/>
          <w:lang w:val="ru-RU"/>
        </w:rPr>
        <w:t xml:space="preserve"> опыт. Эмоциональная атмосфера в семье умирающего. Служба хосписа. Горе и реакция родных на потерю. Право умереть. Донорство органов.</w:t>
      </w:r>
    </w:p>
    <w:p w:rsidR="00DA7818" w:rsidRPr="002D5B4F" w:rsidRDefault="00450CF9" w:rsidP="00DA7818">
      <w:pPr>
        <w:spacing w:line="318" w:lineRule="exact"/>
        <w:ind w:right="9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Тема 6. Отношения полов – 4 </w:t>
      </w:r>
      <w:r w:rsidR="00DA7818" w:rsidRPr="002D5B4F">
        <w:rPr>
          <w:b/>
          <w:sz w:val="24"/>
          <w:szCs w:val="24"/>
          <w:lang w:val="ru-RU"/>
        </w:rPr>
        <w:t>часа.</w:t>
      </w:r>
    </w:p>
    <w:p w:rsidR="00DA7818" w:rsidRPr="002D5B4F" w:rsidRDefault="00DA7818" w:rsidP="00DA7818">
      <w:pPr>
        <w:pStyle w:val="a3"/>
        <w:ind w:right="9"/>
        <w:jc w:val="both"/>
        <w:rPr>
          <w:sz w:val="24"/>
          <w:szCs w:val="24"/>
          <w:lang w:val="ru-RU"/>
        </w:rPr>
      </w:pPr>
      <w:r w:rsidRPr="002D5B4F">
        <w:rPr>
          <w:sz w:val="24"/>
          <w:szCs w:val="24"/>
          <w:lang w:val="ru-RU"/>
        </w:rPr>
        <w:t>Половое созревание. Сексуальная ориентация. Анатомия и физиология пола. Проявления полового поведения. Расстройство полового поведения.</w:t>
      </w:r>
    </w:p>
    <w:p w:rsidR="00DA7818" w:rsidRPr="002D5B4F" w:rsidRDefault="00DA7818" w:rsidP="00DA7818">
      <w:pPr>
        <w:pStyle w:val="a3"/>
        <w:ind w:right="9"/>
        <w:jc w:val="both"/>
        <w:rPr>
          <w:sz w:val="24"/>
          <w:szCs w:val="24"/>
          <w:lang w:val="ru-RU"/>
        </w:rPr>
      </w:pPr>
      <w:r w:rsidRPr="002D5B4F">
        <w:rPr>
          <w:sz w:val="24"/>
          <w:szCs w:val="24"/>
          <w:lang w:val="ru-RU"/>
        </w:rPr>
        <w:t>Контроль рождаемости. Выбор методов контрацепции. Методы контрацепции для мужчин. Методы контрацепции для женщин. Стерилизация. Прерывание беременности. Аборт.</w:t>
      </w:r>
    </w:p>
    <w:p w:rsidR="00DA7818" w:rsidRPr="002D5B4F" w:rsidRDefault="00DA7818" w:rsidP="00DA7818">
      <w:pPr>
        <w:pStyle w:val="a3"/>
        <w:ind w:right="9"/>
        <w:jc w:val="both"/>
        <w:rPr>
          <w:sz w:val="24"/>
          <w:szCs w:val="24"/>
          <w:lang w:val="ru-RU"/>
        </w:rPr>
      </w:pPr>
      <w:r w:rsidRPr="002D5B4F">
        <w:rPr>
          <w:sz w:val="24"/>
          <w:szCs w:val="24"/>
          <w:lang w:val="ru-RU"/>
        </w:rPr>
        <w:t xml:space="preserve">Материнство и отцовство. Беременность. Период беременности. </w:t>
      </w:r>
      <w:proofErr w:type="spellStart"/>
      <w:r w:rsidRPr="002D5B4F">
        <w:rPr>
          <w:sz w:val="24"/>
          <w:szCs w:val="24"/>
          <w:lang w:val="ru-RU"/>
        </w:rPr>
        <w:t>Предродовый</w:t>
      </w:r>
      <w:proofErr w:type="spellEnd"/>
      <w:r w:rsidRPr="002D5B4F">
        <w:rPr>
          <w:sz w:val="24"/>
          <w:szCs w:val="24"/>
          <w:lang w:val="ru-RU"/>
        </w:rPr>
        <w:t xml:space="preserve"> уход. Проблемы, связанные с беременностью. </w:t>
      </w:r>
      <w:r w:rsidRPr="00843252">
        <w:rPr>
          <w:sz w:val="24"/>
          <w:szCs w:val="24"/>
          <w:lang w:val="ru-RU"/>
        </w:rPr>
        <w:t xml:space="preserve">Роды. Уход за новорожденным. </w:t>
      </w:r>
      <w:r w:rsidRPr="002D5B4F">
        <w:rPr>
          <w:sz w:val="24"/>
          <w:szCs w:val="24"/>
          <w:lang w:val="ru-RU"/>
        </w:rPr>
        <w:t>Бесплодие.</w:t>
      </w:r>
    </w:p>
    <w:p w:rsidR="00DA7818" w:rsidRPr="002D5B4F" w:rsidRDefault="00DA7818" w:rsidP="00DA7818">
      <w:pPr>
        <w:spacing w:line="318" w:lineRule="exact"/>
        <w:ind w:right="9"/>
        <w:rPr>
          <w:b/>
          <w:sz w:val="24"/>
          <w:szCs w:val="24"/>
          <w:lang w:val="ru-RU"/>
        </w:rPr>
      </w:pPr>
      <w:r w:rsidRPr="002D5B4F">
        <w:rPr>
          <w:b/>
          <w:sz w:val="24"/>
          <w:szCs w:val="24"/>
          <w:lang w:val="ru-RU"/>
        </w:rPr>
        <w:t xml:space="preserve">Тема 7. Здоровье людей и окружающая среда – </w:t>
      </w:r>
      <w:r w:rsidR="00450CF9">
        <w:rPr>
          <w:b/>
          <w:sz w:val="24"/>
          <w:szCs w:val="24"/>
          <w:lang w:val="ru-RU"/>
        </w:rPr>
        <w:t>4</w:t>
      </w:r>
      <w:r w:rsidRPr="002D5B4F">
        <w:rPr>
          <w:b/>
          <w:sz w:val="24"/>
          <w:szCs w:val="24"/>
          <w:lang w:val="ru-RU"/>
        </w:rPr>
        <w:t xml:space="preserve"> час</w:t>
      </w:r>
      <w:r>
        <w:rPr>
          <w:b/>
          <w:sz w:val="24"/>
          <w:szCs w:val="24"/>
          <w:lang w:val="ru-RU"/>
        </w:rPr>
        <w:t>а</w:t>
      </w:r>
      <w:r w:rsidRPr="002D5B4F">
        <w:rPr>
          <w:b/>
          <w:sz w:val="24"/>
          <w:szCs w:val="24"/>
          <w:lang w:val="ru-RU"/>
        </w:rPr>
        <w:t>.</w:t>
      </w:r>
    </w:p>
    <w:p w:rsidR="00DA7818" w:rsidRPr="002D5B4F" w:rsidRDefault="00DA7818" w:rsidP="00DA7818">
      <w:pPr>
        <w:pStyle w:val="a3"/>
        <w:ind w:right="9"/>
        <w:jc w:val="both"/>
        <w:rPr>
          <w:sz w:val="24"/>
          <w:szCs w:val="24"/>
          <w:lang w:val="ru-RU"/>
        </w:rPr>
      </w:pPr>
      <w:r w:rsidRPr="002D5B4F">
        <w:rPr>
          <w:sz w:val="24"/>
          <w:szCs w:val="24"/>
          <w:lang w:val="ru-RU"/>
        </w:rPr>
        <w:t>Забота о собственном здоровье. Лекарства, имеющиеся в свободной продаже, и препараты, отпускаемые по рецепту врача. Лекарства, приобретаемые без рецепта: хорошо или плохо. Косметические средства. Шарлатанство в медицине.</w:t>
      </w:r>
    </w:p>
    <w:p w:rsidR="00DA7818" w:rsidRPr="002D5B4F" w:rsidRDefault="00DA7818" w:rsidP="00DA7818">
      <w:pPr>
        <w:pStyle w:val="a3"/>
        <w:tabs>
          <w:tab w:val="left" w:pos="0"/>
          <w:tab w:val="left" w:pos="1540"/>
          <w:tab w:val="left" w:pos="2640"/>
          <w:tab w:val="left" w:pos="4180"/>
          <w:tab w:val="left" w:pos="4950"/>
        </w:tabs>
        <w:spacing w:before="1" w:line="322" w:lineRule="exact"/>
        <w:ind w:right="9"/>
        <w:rPr>
          <w:sz w:val="24"/>
          <w:szCs w:val="24"/>
          <w:lang w:val="ru-RU"/>
        </w:rPr>
      </w:pPr>
      <w:r w:rsidRPr="002D5B4F">
        <w:rPr>
          <w:sz w:val="24"/>
          <w:szCs w:val="24"/>
          <w:lang w:val="ru-RU"/>
        </w:rPr>
        <w:t>Загрязнение</w:t>
      </w:r>
      <w:r w:rsidRPr="002D5B4F">
        <w:rPr>
          <w:sz w:val="24"/>
          <w:szCs w:val="24"/>
          <w:lang w:val="ru-RU"/>
        </w:rPr>
        <w:tab/>
        <w:t>воздуха.</w:t>
      </w:r>
      <w:r w:rsidRPr="002D5B4F">
        <w:rPr>
          <w:sz w:val="24"/>
          <w:szCs w:val="24"/>
          <w:lang w:val="ru-RU"/>
        </w:rPr>
        <w:tab/>
        <w:t>Загрязнение</w:t>
      </w:r>
      <w:r w:rsidRPr="002D5B4F">
        <w:rPr>
          <w:sz w:val="24"/>
          <w:szCs w:val="24"/>
          <w:lang w:val="ru-RU"/>
        </w:rPr>
        <w:tab/>
        <w:t>воды.</w:t>
      </w:r>
      <w:r w:rsidRPr="002D5B4F">
        <w:rPr>
          <w:sz w:val="24"/>
          <w:szCs w:val="24"/>
          <w:lang w:val="ru-RU"/>
        </w:rPr>
        <w:tab/>
        <w:t>Уничтожение</w:t>
      </w:r>
      <w:r w:rsidRPr="002D5B4F">
        <w:rPr>
          <w:sz w:val="24"/>
          <w:szCs w:val="24"/>
          <w:lang w:val="ru-RU"/>
        </w:rPr>
        <w:tab/>
        <w:t>отходов.</w:t>
      </w:r>
    </w:p>
    <w:p w:rsidR="00DA7818" w:rsidRPr="00843252" w:rsidRDefault="00DA7818" w:rsidP="00DA7818">
      <w:pPr>
        <w:pStyle w:val="a3"/>
        <w:spacing w:line="322" w:lineRule="exact"/>
        <w:ind w:right="9"/>
        <w:rPr>
          <w:sz w:val="24"/>
          <w:szCs w:val="24"/>
          <w:lang w:val="ru-RU"/>
        </w:rPr>
      </w:pPr>
      <w:r w:rsidRPr="00843252">
        <w:rPr>
          <w:sz w:val="24"/>
          <w:szCs w:val="24"/>
          <w:lang w:val="ru-RU"/>
        </w:rPr>
        <w:t>Радиация. Шум.</w:t>
      </w:r>
    </w:p>
    <w:p w:rsidR="00342771" w:rsidRDefault="00342771" w:rsidP="00342771">
      <w:pPr>
        <w:pStyle w:val="ac"/>
        <w:spacing w:after="0" w:line="360" w:lineRule="auto"/>
        <w:jc w:val="both"/>
        <w:rPr>
          <w:b/>
          <w:bCs/>
        </w:rPr>
      </w:pPr>
      <w:r w:rsidRPr="00FF1834">
        <w:rPr>
          <w:b/>
          <w:bCs/>
        </w:rPr>
        <w:t>Заключение по курсу. Подведение итогов (1 час).</w:t>
      </w:r>
    </w:p>
    <w:p w:rsidR="00342771" w:rsidRPr="00FF1834" w:rsidRDefault="00342771" w:rsidP="00342771">
      <w:pPr>
        <w:pStyle w:val="ac"/>
        <w:spacing w:after="0" w:line="360" w:lineRule="auto"/>
        <w:jc w:val="both"/>
        <w:rPr>
          <w:b/>
          <w:bCs/>
        </w:rPr>
      </w:pPr>
    </w:p>
    <w:p w:rsidR="00DD0147" w:rsidRPr="009036AA" w:rsidRDefault="00DD0147" w:rsidP="00DD0147">
      <w:pPr>
        <w:pStyle w:val="a9"/>
        <w:spacing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2. Планируемые р</w:t>
      </w:r>
      <w:r w:rsidRPr="009036AA">
        <w:rPr>
          <w:rFonts w:ascii="Times New Roman" w:hAnsi="Times New Roman"/>
          <w:b/>
          <w:bCs/>
          <w:iCs/>
          <w:sz w:val="24"/>
          <w:szCs w:val="24"/>
        </w:rPr>
        <w:t>езул</w:t>
      </w:r>
      <w:r>
        <w:rPr>
          <w:rFonts w:ascii="Times New Roman" w:hAnsi="Times New Roman"/>
          <w:b/>
          <w:bCs/>
          <w:iCs/>
          <w:sz w:val="24"/>
          <w:szCs w:val="24"/>
        </w:rPr>
        <w:t>ьтаты освоения учебного курса:</w:t>
      </w:r>
    </w:p>
    <w:p w:rsidR="00DD0147" w:rsidRPr="009036AA" w:rsidRDefault="00DD0147" w:rsidP="00DD0147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36AA">
        <w:rPr>
          <w:rFonts w:ascii="Times New Roman" w:hAnsi="Times New Roman"/>
          <w:b/>
          <w:iCs/>
          <w:sz w:val="24"/>
          <w:szCs w:val="24"/>
        </w:rPr>
        <w:t>личностные:</w:t>
      </w:r>
      <w:r w:rsidRPr="009036AA">
        <w:rPr>
          <w:rFonts w:ascii="Times New Roman" w:hAnsi="Times New Roman"/>
          <w:iCs/>
          <w:sz w:val="24"/>
          <w:szCs w:val="24"/>
        </w:rPr>
        <w:t xml:space="preserve"> формирование устойчивой мотивации к учению; формирование навыков </w:t>
      </w:r>
      <w:r w:rsidRPr="009036AA">
        <w:rPr>
          <w:rFonts w:ascii="Times New Roman" w:hAnsi="Times New Roman"/>
          <w:bCs/>
          <w:sz w:val="24"/>
          <w:szCs w:val="24"/>
        </w:rPr>
        <w:t>индивидуальной и коллективной работы</w:t>
      </w:r>
      <w:r w:rsidRPr="009036AA">
        <w:rPr>
          <w:rFonts w:ascii="Times New Roman" w:hAnsi="Times New Roman"/>
          <w:b/>
          <w:bCs/>
          <w:sz w:val="24"/>
          <w:szCs w:val="24"/>
        </w:rPr>
        <w:t xml:space="preserve">; </w:t>
      </w:r>
      <w:r w:rsidRPr="009036AA">
        <w:rPr>
          <w:rFonts w:ascii="Times New Roman" w:hAnsi="Times New Roman"/>
          <w:bCs/>
          <w:sz w:val="24"/>
          <w:szCs w:val="24"/>
        </w:rPr>
        <w:t>развитие практических навыков по работе с микроскопом, развитие кругозора и приобретение знаний, которые могут стать основой будущей профессии.</w:t>
      </w:r>
      <w:r w:rsidRPr="009036AA">
        <w:rPr>
          <w:rFonts w:ascii="Tahoma" w:hAnsi="Tahoma" w:cs="Tahoma"/>
          <w:color w:val="353535"/>
          <w:sz w:val="24"/>
          <w:szCs w:val="24"/>
          <w:lang w:eastAsia="ru-RU"/>
        </w:rPr>
        <w:t xml:space="preserve"> </w:t>
      </w:r>
    </w:p>
    <w:p w:rsidR="00DD0147" w:rsidRDefault="00DD0147" w:rsidP="00DD0147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036AA">
        <w:rPr>
          <w:rFonts w:ascii="Times New Roman" w:hAnsi="Times New Roman"/>
          <w:b/>
          <w:iCs/>
          <w:sz w:val="24"/>
          <w:szCs w:val="24"/>
        </w:rPr>
        <w:t>метапредметные</w:t>
      </w:r>
      <w:proofErr w:type="spellEnd"/>
      <w:r w:rsidRPr="009036AA">
        <w:rPr>
          <w:rFonts w:ascii="Times New Roman" w:hAnsi="Times New Roman"/>
          <w:b/>
          <w:iCs/>
          <w:sz w:val="24"/>
          <w:szCs w:val="24"/>
        </w:rPr>
        <w:t xml:space="preserve">: </w:t>
      </w:r>
      <w:r w:rsidRPr="009036AA">
        <w:rPr>
          <w:rFonts w:ascii="Times New Roman" w:hAnsi="Times New Roman"/>
          <w:sz w:val="24"/>
          <w:szCs w:val="24"/>
        </w:rPr>
        <w:t xml:space="preserve">умение самостоятельно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  <w:r w:rsidRPr="009036AA">
        <w:rPr>
          <w:rFonts w:ascii="Times New Roman" w:hAnsi="Times New Roman"/>
          <w:bCs/>
          <w:sz w:val="24"/>
          <w:szCs w:val="24"/>
        </w:rPr>
        <w:t>формирование первичных навыков научной работы; умение формулировать цели и задачи исследования, искать пути их достижения.</w:t>
      </w:r>
    </w:p>
    <w:p w:rsidR="00450CF9" w:rsidRDefault="00450CF9" w:rsidP="00342771">
      <w:pPr>
        <w:spacing w:line="360" w:lineRule="auto"/>
        <w:jc w:val="center"/>
        <w:rPr>
          <w:b/>
          <w:lang w:val="ru-RU"/>
        </w:rPr>
      </w:pPr>
    </w:p>
    <w:p w:rsidR="00450CF9" w:rsidRDefault="00450CF9" w:rsidP="00342771">
      <w:pPr>
        <w:spacing w:line="360" w:lineRule="auto"/>
        <w:jc w:val="center"/>
        <w:rPr>
          <w:b/>
          <w:lang w:val="ru-RU"/>
        </w:rPr>
      </w:pPr>
    </w:p>
    <w:p w:rsidR="00342771" w:rsidRPr="00342771" w:rsidRDefault="00DD0147" w:rsidP="00342771">
      <w:pPr>
        <w:spacing w:line="360" w:lineRule="auto"/>
        <w:jc w:val="center"/>
        <w:rPr>
          <w:b/>
          <w:bCs/>
          <w:lang w:val="ru-RU"/>
        </w:rPr>
      </w:pPr>
      <w:r>
        <w:rPr>
          <w:b/>
          <w:lang w:val="ru-RU"/>
        </w:rPr>
        <w:lastRenderedPageBreak/>
        <w:t>3. Тематическое планирование</w:t>
      </w:r>
    </w:p>
    <w:p w:rsidR="00DA7818" w:rsidRDefault="00DA7818" w:rsidP="00DA7818">
      <w:pPr>
        <w:ind w:right="327"/>
        <w:jc w:val="center"/>
        <w:rPr>
          <w:b/>
          <w:i/>
          <w:sz w:val="24"/>
          <w:szCs w:val="24"/>
          <w:lang w:val="ru-RU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4060"/>
        <w:gridCol w:w="5106"/>
      </w:tblGrid>
      <w:tr w:rsidR="00342771" w:rsidRPr="00B440A0" w:rsidTr="00D05A0F">
        <w:trPr>
          <w:cantSplit/>
          <w:trHeight w:val="724"/>
        </w:trPr>
        <w:tc>
          <w:tcPr>
            <w:tcW w:w="300" w:type="pct"/>
          </w:tcPr>
          <w:p w:rsidR="00342771" w:rsidRPr="000B56C3" w:rsidRDefault="00342771" w:rsidP="00D05A0F">
            <w:pPr>
              <w:tabs>
                <w:tab w:val="left" w:pos="567"/>
              </w:tabs>
              <w:spacing w:line="360" w:lineRule="auto"/>
              <w:jc w:val="center"/>
            </w:pPr>
            <w:r w:rsidRPr="000B56C3">
              <w:t>№</w:t>
            </w:r>
          </w:p>
          <w:p w:rsidR="00342771" w:rsidRPr="000B56C3" w:rsidRDefault="00342771" w:rsidP="00D05A0F">
            <w:pPr>
              <w:tabs>
                <w:tab w:val="left" w:pos="567"/>
              </w:tabs>
              <w:spacing w:line="360" w:lineRule="auto"/>
              <w:jc w:val="center"/>
            </w:pPr>
            <w:r w:rsidRPr="000B56C3">
              <w:t>п/п</w:t>
            </w:r>
          </w:p>
        </w:tc>
        <w:tc>
          <w:tcPr>
            <w:tcW w:w="2082" w:type="pct"/>
          </w:tcPr>
          <w:p w:rsidR="00342771" w:rsidRPr="000B56C3" w:rsidRDefault="00342771" w:rsidP="00D05A0F">
            <w:pPr>
              <w:spacing w:line="360" w:lineRule="auto"/>
              <w:jc w:val="center"/>
            </w:pPr>
            <w:proofErr w:type="spellStart"/>
            <w:r w:rsidRPr="000B56C3">
              <w:t>Тема</w:t>
            </w:r>
            <w:proofErr w:type="spellEnd"/>
          </w:p>
        </w:tc>
        <w:tc>
          <w:tcPr>
            <w:tcW w:w="2618" w:type="pct"/>
          </w:tcPr>
          <w:p w:rsidR="00342771" w:rsidRPr="00B440A0" w:rsidRDefault="00342771" w:rsidP="00D05A0F">
            <w:pPr>
              <w:spacing w:line="360" w:lineRule="auto"/>
              <w:jc w:val="center"/>
            </w:pPr>
            <w:proofErr w:type="spellStart"/>
            <w:r w:rsidRPr="00B440A0">
              <w:t>Вид</w:t>
            </w:r>
            <w:proofErr w:type="spellEnd"/>
            <w:r w:rsidRPr="00B440A0">
              <w:t xml:space="preserve">  </w:t>
            </w:r>
            <w:proofErr w:type="spellStart"/>
            <w:r w:rsidRPr="00B440A0">
              <w:t>деятельности</w:t>
            </w:r>
            <w:proofErr w:type="spellEnd"/>
          </w:p>
        </w:tc>
      </w:tr>
      <w:tr w:rsidR="00342771" w:rsidRPr="00B440A0" w:rsidTr="00D05A0F">
        <w:tc>
          <w:tcPr>
            <w:tcW w:w="5000" w:type="pct"/>
            <w:gridSpan w:val="3"/>
          </w:tcPr>
          <w:p w:rsidR="00342771" w:rsidRPr="000B56C3" w:rsidRDefault="00342771" w:rsidP="00D05A0F">
            <w:pPr>
              <w:pStyle w:val="11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C3">
              <w:rPr>
                <w:rFonts w:ascii="Times New Roman" w:hAnsi="Times New Roman"/>
                <w:b/>
                <w:sz w:val="24"/>
                <w:szCs w:val="24"/>
              </w:rPr>
              <w:t>Введение в курс (1 час).</w:t>
            </w:r>
          </w:p>
        </w:tc>
      </w:tr>
      <w:tr w:rsidR="00342771" w:rsidRPr="00313C0D" w:rsidTr="00D05A0F">
        <w:tc>
          <w:tcPr>
            <w:tcW w:w="300" w:type="pct"/>
          </w:tcPr>
          <w:p w:rsidR="00342771" w:rsidRPr="000B56C3" w:rsidRDefault="00342771" w:rsidP="00D05A0F">
            <w:pPr>
              <w:spacing w:line="360" w:lineRule="auto"/>
              <w:jc w:val="center"/>
            </w:pPr>
            <w:r w:rsidRPr="000B56C3">
              <w:t>1.</w:t>
            </w:r>
          </w:p>
        </w:tc>
        <w:tc>
          <w:tcPr>
            <w:tcW w:w="2082" w:type="pct"/>
          </w:tcPr>
          <w:p w:rsidR="00342771" w:rsidRPr="00342771" w:rsidRDefault="00342771" w:rsidP="00082079">
            <w:pPr>
              <w:rPr>
                <w:b/>
                <w:lang w:val="ru-RU"/>
              </w:rPr>
            </w:pPr>
            <w:r w:rsidRPr="00342771">
              <w:rPr>
                <w:lang w:val="ru-RU"/>
              </w:rPr>
              <w:t>Цели и задачи. Инструктаж по технике безопасности</w:t>
            </w:r>
            <w:r w:rsidRPr="00342771">
              <w:rPr>
                <w:b/>
                <w:lang w:val="ru-RU"/>
              </w:rPr>
              <w:t>.</w:t>
            </w:r>
          </w:p>
        </w:tc>
        <w:tc>
          <w:tcPr>
            <w:tcW w:w="2618" w:type="pct"/>
          </w:tcPr>
          <w:p w:rsidR="00342771" w:rsidRPr="00BE1621" w:rsidRDefault="00342771" w:rsidP="00082079">
            <w:pPr>
              <w:ind w:right="-365"/>
              <w:rPr>
                <w:lang w:val="ru-RU"/>
              </w:rPr>
            </w:pPr>
            <w:r w:rsidRPr="00BE1621">
              <w:rPr>
                <w:lang w:val="ru-RU"/>
              </w:rPr>
              <w:t>Осознавать важность соблюдения правил безопасной работы с лабораторным оборудованием.</w:t>
            </w:r>
          </w:p>
        </w:tc>
      </w:tr>
      <w:tr w:rsidR="00342771" w:rsidRPr="00342771" w:rsidTr="00D05A0F">
        <w:tc>
          <w:tcPr>
            <w:tcW w:w="5000" w:type="pct"/>
            <w:gridSpan w:val="3"/>
          </w:tcPr>
          <w:p w:rsidR="00450CF9" w:rsidRPr="002D5B4F" w:rsidRDefault="00450CF9" w:rsidP="00450CF9">
            <w:pPr>
              <w:pStyle w:val="2"/>
              <w:spacing w:line="321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D5B4F">
              <w:rPr>
                <w:sz w:val="24"/>
                <w:szCs w:val="24"/>
                <w:lang w:val="ru-RU"/>
              </w:rPr>
              <w:t>Тема 1. Психическое здоровье –</w:t>
            </w:r>
            <w:r>
              <w:rPr>
                <w:sz w:val="24"/>
                <w:szCs w:val="24"/>
                <w:lang w:val="ru-RU"/>
              </w:rPr>
              <w:t>2</w:t>
            </w:r>
            <w:r w:rsidRPr="002D5B4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часа</w:t>
            </w:r>
            <w:r w:rsidRPr="002D5B4F">
              <w:rPr>
                <w:sz w:val="24"/>
                <w:szCs w:val="24"/>
                <w:lang w:val="ru-RU"/>
              </w:rPr>
              <w:t>.</w:t>
            </w:r>
          </w:p>
          <w:p w:rsidR="00342771" w:rsidRPr="006A07B3" w:rsidRDefault="00342771" w:rsidP="00450CF9">
            <w:pPr>
              <w:pStyle w:val="ac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342771" w:rsidRPr="00313C0D" w:rsidTr="00D05A0F">
        <w:tc>
          <w:tcPr>
            <w:tcW w:w="300" w:type="pct"/>
          </w:tcPr>
          <w:p w:rsidR="00342771" w:rsidRPr="000B56C3" w:rsidRDefault="00342771" w:rsidP="00D05A0F">
            <w:pPr>
              <w:spacing w:line="360" w:lineRule="auto"/>
              <w:jc w:val="center"/>
            </w:pPr>
            <w:r w:rsidRPr="000B56C3">
              <w:t>2.</w:t>
            </w:r>
          </w:p>
        </w:tc>
        <w:tc>
          <w:tcPr>
            <w:tcW w:w="2082" w:type="pct"/>
          </w:tcPr>
          <w:p w:rsidR="00342771" w:rsidRPr="000B56C3" w:rsidRDefault="00450CF9" w:rsidP="00450CF9">
            <w:pPr>
              <w:pStyle w:val="ac"/>
              <w:rPr>
                <w:bCs/>
              </w:rPr>
            </w:pPr>
            <w:r>
              <w:rPr>
                <w:bCs/>
              </w:rPr>
              <w:t>Эмоциональное благополучие. Стресс и другие проблемы психического здоровья.</w:t>
            </w:r>
          </w:p>
        </w:tc>
        <w:tc>
          <w:tcPr>
            <w:tcW w:w="2618" w:type="pct"/>
          </w:tcPr>
          <w:p w:rsidR="00342771" w:rsidRPr="00450CF9" w:rsidRDefault="00BE1621" w:rsidP="00082079">
            <w:pPr>
              <w:ind w:right="-365"/>
              <w:rPr>
                <w:color w:val="FF0000"/>
                <w:lang w:val="ru-RU"/>
              </w:rPr>
            </w:pPr>
            <w:r w:rsidRPr="001B73C7">
              <w:rPr>
                <w:color w:val="000000"/>
                <w:sz w:val="24"/>
                <w:lang w:val="ru-RU"/>
              </w:rPr>
              <w:t>Обоснование важности физического и психического здоровья, гигиены физического и умственного труда, значения сна.</w:t>
            </w:r>
          </w:p>
        </w:tc>
      </w:tr>
      <w:tr w:rsidR="00342771" w:rsidRPr="00313C0D" w:rsidTr="00D05A0F">
        <w:tc>
          <w:tcPr>
            <w:tcW w:w="300" w:type="pct"/>
          </w:tcPr>
          <w:p w:rsidR="00342771" w:rsidRPr="00450CF9" w:rsidRDefault="00342771" w:rsidP="00D05A0F">
            <w:pPr>
              <w:spacing w:line="360" w:lineRule="auto"/>
              <w:jc w:val="center"/>
              <w:rPr>
                <w:lang w:val="ru-RU"/>
              </w:rPr>
            </w:pPr>
            <w:r w:rsidRPr="00450CF9">
              <w:rPr>
                <w:lang w:val="ru-RU"/>
              </w:rPr>
              <w:t>3.</w:t>
            </w:r>
          </w:p>
        </w:tc>
        <w:tc>
          <w:tcPr>
            <w:tcW w:w="2082" w:type="pct"/>
          </w:tcPr>
          <w:p w:rsidR="00342771" w:rsidRPr="00450CF9" w:rsidRDefault="00450CF9" w:rsidP="00082079">
            <w:pPr>
              <w:rPr>
                <w:lang w:val="ru-RU"/>
              </w:rPr>
            </w:pPr>
            <w:r w:rsidRPr="00450CF9">
              <w:rPr>
                <w:bCs/>
                <w:lang w:val="ru-RU"/>
              </w:rPr>
              <w:t>Эмоциональное благополучие. Стресс и другие проблемы психического здоровья.</w:t>
            </w:r>
          </w:p>
        </w:tc>
        <w:tc>
          <w:tcPr>
            <w:tcW w:w="2618" w:type="pct"/>
          </w:tcPr>
          <w:p w:rsidR="00342771" w:rsidRPr="00450CF9" w:rsidRDefault="00BE1621" w:rsidP="00082079">
            <w:pPr>
              <w:ind w:right="-365"/>
              <w:rPr>
                <w:color w:val="FF0000"/>
                <w:lang w:val="ru-RU"/>
              </w:rPr>
            </w:pPr>
            <w:r w:rsidRPr="001B73C7">
              <w:rPr>
                <w:color w:val="000000"/>
                <w:sz w:val="24"/>
                <w:lang w:val="ru-RU"/>
              </w:rPr>
              <w:t>Обоснование важности физического и психического здоровья, гигиены физического и умственного труда, значения сна.</w:t>
            </w:r>
          </w:p>
        </w:tc>
      </w:tr>
      <w:tr w:rsidR="00342771" w:rsidRPr="00313C0D" w:rsidTr="00D05A0F">
        <w:tc>
          <w:tcPr>
            <w:tcW w:w="5000" w:type="pct"/>
            <w:gridSpan w:val="3"/>
          </w:tcPr>
          <w:p w:rsidR="008224F3" w:rsidRPr="002D5B4F" w:rsidRDefault="00342771" w:rsidP="008224F3">
            <w:pPr>
              <w:spacing w:line="318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342771">
              <w:rPr>
                <w:b/>
                <w:bCs/>
                <w:lang w:val="ru-RU"/>
              </w:rPr>
              <w:t xml:space="preserve">Тема 2. </w:t>
            </w:r>
            <w:r w:rsidR="008224F3" w:rsidRPr="002D5B4F">
              <w:rPr>
                <w:b/>
                <w:sz w:val="24"/>
                <w:szCs w:val="24"/>
                <w:lang w:val="ru-RU"/>
              </w:rPr>
              <w:t xml:space="preserve">Пища и здоровье – </w:t>
            </w:r>
            <w:r w:rsidR="008224F3">
              <w:rPr>
                <w:b/>
                <w:sz w:val="24"/>
                <w:szCs w:val="24"/>
                <w:lang w:val="ru-RU"/>
              </w:rPr>
              <w:t>6</w:t>
            </w:r>
            <w:r w:rsidR="008224F3" w:rsidRPr="002D5B4F">
              <w:rPr>
                <w:b/>
                <w:sz w:val="24"/>
                <w:szCs w:val="24"/>
                <w:lang w:val="ru-RU"/>
              </w:rPr>
              <w:t xml:space="preserve"> час</w:t>
            </w:r>
            <w:r w:rsidR="001C4355">
              <w:rPr>
                <w:b/>
                <w:sz w:val="24"/>
                <w:szCs w:val="24"/>
                <w:lang w:val="ru-RU"/>
              </w:rPr>
              <w:t>ов</w:t>
            </w:r>
            <w:r w:rsidR="008224F3" w:rsidRPr="002D5B4F">
              <w:rPr>
                <w:b/>
                <w:sz w:val="24"/>
                <w:szCs w:val="24"/>
                <w:lang w:val="ru-RU"/>
              </w:rPr>
              <w:t>.</w:t>
            </w:r>
          </w:p>
          <w:p w:rsidR="00342771" w:rsidRPr="008224F3" w:rsidRDefault="00342771" w:rsidP="008224F3">
            <w:pPr>
              <w:spacing w:line="360" w:lineRule="auto"/>
              <w:ind w:right="-365"/>
              <w:jc w:val="center"/>
              <w:rPr>
                <w:lang w:val="ru-RU"/>
              </w:rPr>
            </w:pPr>
          </w:p>
        </w:tc>
      </w:tr>
      <w:tr w:rsidR="00342771" w:rsidRPr="00313C0D" w:rsidTr="00D05A0F">
        <w:tc>
          <w:tcPr>
            <w:tcW w:w="300" w:type="pct"/>
          </w:tcPr>
          <w:p w:rsidR="00342771" w:rsidRPr="00B440A0" w:rsidRDefault="008224F3" w:rsidP="00D05A0F">
            <w:pPr>
              <w:spacing w:line="360" w:lineRule="auto"/>
              <w:jc w:val="center"/>
            </w:pPr>
            <w:r>
              <w:rPr>
                <w:lang w:val="ru-RU"/>
              </w:rPr>
              <w:t>4</w:t>
            </w:r>
            <w:r w:rsidR="00342771">
              <w:t>.</w:t>
            </w:r>
          </w:p>
        </w:tc>
        <w:tc>
          <w:tcPr>
            <w:tcW w:w="2082" w:type="pct"/>
          </w:tcPr>
          <w:p w:rsidR="00342771" w:rsidRPr="00342771" w:rsidRDefault="008224F3" w:rsidP="008224F3">
            <w:pPr>
              <w:rPr>
                <w:lang w:val="ru-RU"/>
              </w:rPr>
            </w:pPr>
            <w:r>
              <w:rPr>
                <w:lang w:val="ru-RU"/>
              </w:rPr>
              <w:t>Питание. Источники питательных веществ.</w:t>
            </w:r>
          </w:p>
        </w:tc>
        <w:tc>
          <w:tcPr>
            <w:tcW w:w="2618" w:type="pct"/>
          </w:tcPr>
          <w:p w:rsidR="00342771" w:rsidRPr="008224F3" w:rsidRDefault="00BE1621" w:rsidP="00082079">
            <w:pPr>
              <w:ind w:right="-365"/>
              <w:rPr>
                <w:color w:val="FF0000"/>
                <w:lang w:val="ru-RU"/>
              </w:rPr>
            </w:pPr>
            <w:r w:rsidRPr="001B73C7">
              <w:rPr>
                <w:color w:val="000000"/>
                <w:sz w:val="24"/>
                <w:lang w:val="ru-RU"/>
              </w:rPr>
              <w:t>беседа, направленная на формирование мер профилактики инфекционных заболеваний органов пищеварения, основных принципов здорового образа жизни и гигиены питания</w:t>
            </w:r>
          </w:p>
        </w:tc>
      </w:tr>
      <w:tr w:rsidR="00342771" w:rsidRPr="00313C0D" w:rsidTr="00D05A0F">
        <w:tc>
          <w:tcPr>
            <w:tcW w:w="300" w:type="pct"/>
          </w:tcPr>
          <w:p w:rsidR="00342771" w:rsidRPr="008224F3" w:rsidRDefault="008224F3" w:rsidP="00D05A0F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342771" w:rsidRPr="008224F3">
              <w:rPr>
                <w:lang w:val="ru-RU"/>
              </w:rPr>
              <w:t>.</w:t>
            </w:r>
          </w:p>
        </w:tc>
        <w:tc>
          <w:tcPr>
            <w:tcW w:w="2082" w:type="pct"/>
          </w:tcPr>
          <w:p w:rsidR="00342771" w:rsidRPr="008224F3" w:rsidRDefault="008224F3" w:rsidP="008224F3">
            <w:pPr>
              <w:rPr>
                <w:lang w:val="ru-RU"/>
              </w:rPr>
            </w:pPr>
            <w:r>
              <w:rPr>
                <w:lang w:val="ru-RU"/>
              </w:rPr>
              <w:t>Питание. Источники питательных веществ.</w:t>
            </w:r>
          </w:p>
        </w:tc>
        <w:tc>
          <w:tcPr>
            <w:tcW w:w="2618" w:type="pct"/>
          </w:tcPr>
          <w:p w:rsidR="00342771" w:rsidRPr="00BE1621" w:rsidRDefault="00BE1621" w:rsidP="00082079">
            <w:pPr>
              <w:ind w:right="-365"/>
              <w:rPr>
                <w:color w:val="FF0000"/>
                <w:lang w:val="ru-RU"/>
              </w:rPr>
            </w:pPr>
            <w:r w:rsidRPr="001B73C7">
              <w:rPr>
                <w:color w:val="000000"/>
                <w:sz w:val="24"/>
                <w:lang w:val="ru-RU"/>
              </w:rPr>
              <w:t>беседа, направленная на формирование мер профилактики инфекционных заболеваний органов пищеварения, основных принципов здорового образа жизни и гигиены питания</w:t>
            </w:r>
          </w:p>
        </w:tc>
      </w:tr>
      <w:tr w:rsidR="008224F3" w:rsidRPr="00313C0D" w:rsidTr="00D05A0F">
        <w:tc>
          <w:tcPr>
            <w:tcW w:w="300" w:type="pct"/>
          </w:tcPr>
          <w:p w:rsidR="008224F3" w:rsidRDefault="008224F3" w:rsidP="00D05A0F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2082" w:type="pct"/>
          </w:tcPr>
          <w:p w:rsidR="008224F3" w:rsidRPr="008224F3" w:rsidRDefault="008224F3" w:rsidP="008224F3">
            <w:pPr>
              <w:rPr>
                <w:lang w:val="ru-RU"/>
              </w:rPr>
            </w:pPr>
            <w:r>
              <w:rPr>
                <w:lang w:val="ru-RU"/>
              </w:rPr>
              <w:t>Рациональное питание. Вес тела и диета.</w:t>
            </w:r>
          </w:p>
        </w:tc>
        <w:tc>
          <w:tcPr>
            <w:tcW w:w="2618" w:type="pct"/>
          </w:tcPr>
          <w:p w:rsidR="008224F3" w:rsidRPr="008224F3" w:rsidRDefault="00BE1621" w:rsidP="00082079">
            <w:pPr>
              <w:ind w:right="-365"/>
              <w:rPr>
                <w:color w:val="FF0000"/>
                <w:lang w:val="ru-RU"/>
              </w:rPr>
            </w:pPr>
            <w:r w:rsidRPr="001B73C7">
              <w:rPr>
                <w:color w:val="000000"/>
                <w:sz w:val="24"/>
                <w:lang w:val="ru-RU"/>
              </w:rPr>
              <w:t>Обоснование основных принципов рационального питания как фактора укрепления здоровья</w:t>
            </w:r>
          </w:p>
        </w:tc>
      </w:tr>
      <w:tr w:rsidR="00342771" w:rsidRPr="00313C0D" w:rsidTr="00D05A0F">
        <w:tc>
          <w:tcPr>
            <w:tcW w:w="300" w:type="pct"/>
          </w:tcPr>
          <w:p w:rsidR="00342771" w:rsidRPr="008224F3" w:rsidRDefault="008224F3" w:rsidP="00D05A0F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342771" w:rsidRPr="008224F3">
              <w:rPr>
                <w:lang w:val="ru-RU"/>
              </w:rPr>
              <w:t>.</w:t>
            </w:r>
          </w:p>
        </w:tc>
        <w:tc>
          <w:tcPr>
            <w:tcW w:w="2082" w:type="pct"/>
          </w:tcPr>
          <w:p w:rsidR="00342771" w:rsidRPr="00342771" w:rsidRDefault="008224F3" w:rsidP="008224F3">
            <w:pPr>
              <w:rPr>
                <w:lang w:val="ru-RU"/>
              </w:rPr>
            </w:pPr>
            <w:r>
              <w:rPr>
                <w:lang w:val="ru-RU"/>
              </w:rPr>
              <w:t>Рациональное питание. Вес тела и диета.</w:t>
            </w:r>
          </w:p>
        </w:tc>
        <w:tc>
          <w:tcPr>
            <w:tcW w:w="2618" w:type="pct"/>
          </w:tcPr>
          <w:p w:rsidR="00342771" w:rsidRPr="008224F3" w:rsidRDefault="00BE1621" w:rsidP="00082079">
            <w:pPr>
              <w:ind w:right="-365"/>
              <w:rPr>
                <w:color w:val="FF0000"/>
                <w:lang w:val="ru-RU"/>
              </w:rPr>
            </w:pPr>
            <w:r w:rsidRPr="001B73C7">
              <w:rPr>
                <w:color w:val="000000"/>
                <w:sz w:val="24"/>
                <w:lang w:val="ru-RU"/>
              </w:rPr>
              <w:t>Обоснование основных принципов рационального питания как фактора укрепления здоровья</w:t>
            </w:r>
          </w:p>
        </w:tc>
      </w:tr>
      <w:tr w:rsidR="008224F3" w:rsidRPr="00313C0D" w:rsidTr="00D05A0F">
        <w:tc>
          <w:tcPr>
            <w:tcW w:w="300" w:type="pct"/>
          </w:tcPr>
          <w:p w:rsidR="008224F3" w:rsidRDefault="008224F3" w:rsidP="00D05A0F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2082" w:type="pct"/>
          </w:tcPr>
          <w:p w:rsidR="008224F3" w:rsidRDefault="008224F3" w:rsidP="008224F3">
            <w:pPr>
              <w:rPr>
                <w:lang w:val="ru-RU"/>
              </w:rPr>
            </w:pPr>
            <w:r>
              <w:rPr>
                <w:lang w:val="ru-RU"/>
              </w:rPr>
              <w:t>Практическая работа «Составление пищевого рациона»</w:t>
            </w:r>
          </w:p>
        </w:tc>
        <w:tc>
          <w:tcPr>
            <w:tcW w:w="2618" w:type="pct"/>
          </w:tcPr>
          <w:p w:rsidR="008224F3" w:rsidRPr="00BE1621" w:rsidRDefault="00BE1621" w:rsidP="00082079">
            <w:pPr>
              <w:ind w:right="-365"/>
              <w:rPr>
                <w:lang w:val="ru-RU"/>
              </w:rPr>
            </w:pPr>
            <w:r w:rsidRPr="00BE1621">
              <w:rPr>
                <w:lang w:val="ru-RU"/>
              </w:rPr>
              <w:t>Составление меню полноценного рациона на 10 дней</w:t>
            </w:r>
          </w:p>
        </w:tc>
      </w:tr>
      <w:tr w:rsidR="008224F3" w:rsidRPr="00313C0D" w:rsidTr="00D05A0F">
        <w:tc>
          <w:tcPr>
            <w:tcW w:w="300" w:type="pct"/>
          </w:tcPr>
          <w:p w:rsidR="008224F3" w:rsidRDefault="008224F3" w:rsidP="00D05A0F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2082" w:type="pct"/>
          </w:tcPr>
          <w:p w:rsidR="008224F3" w:rsidRDefault="008224F3" w:rsidP="008224F3">
            <w:pPr>
              <w:rPr>
                <w:lang w:val="ru-RU"/>
              </w:rPr>
            </w:pPr>
            <w:r>
              <w:rPr>
                <w:lang w:val="ru-RU"/>
              </w:rPr>
              <w:t>Практическая работа «Составление пищевого рациона»</w:t>
            </w:r>
          </w:p>
        </w:tc>
        <w:tc>
          <w:tcPr>
            <w:tcW w:w="2618" w:type="pct"/>
          </w:tcPr>
          <w:p w:rsidR="008224F3" w:rsidRPr="00BE1621" w:rsidRDefault="00BE1621" w:rsidP="00082079">
            <w:pPr>
              <w:ind w:right="-365"/>
              <w:rPr>
                <w:lang w:val="ru-RU"/>
              </w:rPr>
            </w:pPr>
            <w:r w:rsidRPr="00BE1621">
              <w:rPr>
                <w:lang w:val="ru-RU"/>
              </w:rPr>
              <w:t>Составление меню полноценного рациона на 10 дней</w:t>
            </w:r>
          </w:p>
        </w:tc>
      </w:tr>
      <w:tr w:rsidR="00342771" w:rsidRPr="00342771" w:rsidTr="00D05A0F">
        <w:tc>
          <w:tcPr>
            <w:tcW w:w="5000" w:type="pct"/>
            <w:gridSpan w:val="3"/>
          </w:tcPr>
          <w:p w:rsidR="008224F3" w:rsidRPr="002D5B4F" w:rsidRDefault="008224F3" w:rsidP="008224F3">
            <w:pPr>
              <w:pStyle w:val="2"/>
              <w:spacing w:before="4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D5B4F">
              <w:rPr>
                <w:sz w:val="24"/>
                <w:szCs w:val="24"/>
                <w:lang w:val="ru-RU"/>
              </w:rPr>
              <w:t xml:space="preserve">Тема 3. Химическая зависимость – </w:t>
            </w:r>
            <w:r>
              <w:rPr>
                <w:sz w:val="24"/>
                <w:szCs w:val="24"/>
                <w:lang w:val="ru-RU"/>
              </w:rPr>
              <w:t>6</w:t>
            </w:r>
            <w:r w:rsidRPr="002D5B4F">
              <w:rPr>
                <w:sz w:val="24"/>
                <w:szCs w:val="24"/>
                <w:lang w:val="ru-RU"/>
              </w:rPr>
              <w:t xml:space="preserve"> час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2D5B4F">
              <w:rPr>
                <w:sz w:val="24"/>
                <w:szCs w:val="24"/>
                <w:lang w:val="ru-RU"/>
              </w:rPr>
              <w:t>.</w:t>
            </w:r>
          </w:p>
          <w:p w:rsidR="00342771" w:rsidRPr="00342771" w:rsidRDefault="00342771" w:rsidP="008224F3">
            <w:pPr>
              <w:pStyle w:val="2"/>
              <w:spacing w:before="4"/>
              <w:ind w:left="0"/>
              <w:jc w:val="both"/>
              <w:rPr>
                <w:lang w:val="ru-RU"/>
              </w:rPr>
            </w:pPr>
          </w:p>
        </w:tc>
      </w:tr>
      <w:tr w:rsidR="00342771" w:rsidRPr="00313C0D" w:rsidTr="00D05A0F">
        <w:tc>
          <w:tcPr>
            <w:tcW w:w="300" w:type="pct"/>
          </w:tcPr>
          <w:p w:rsidR="00342771" w:rsidRPr="00B440A0" w:rsidRDefault="008224F3" w:rsidP="00D05A0F">
            <w:pPr>
              <w:spacing w:line="360" w:lineRule="auto"/>
              <w:jc w:val="center"/>
            </w:pPr>
            <w:r>
              <w:rPr>
                <w:lang w:val="ru-RU"/>
              </w:rPr>
              <w:t>10</w:t>
            </w:r>
            <w:r w:rsidR="00342771">
              <w:t>.</w:t>
            </w:r>
          </w:p>
        </w:tc>
        <w:tc>
          <w:tcPr>
            <w:tcW w:w="2082" w:type="pct"/>
          </w:tcPr>
          <w:p w:rsidR="00342771" w:rsidRPr="008224F3" w:rsidRDefault="008224F3" w:rsidP="008224F3">
            <w:pPr>
              <w:rPr>
                <w:lang w:val="ru-RU"/>
              </w:rPr>
            </w:pPr>
            <w:r>
              <w:rPr>
                <w:lang w:val="ru-RU"/>
              </w:rPr>
              <w:t xml:space="preserve">Лекарственные препараты. Наркотики. </w:t>
            </w:r>
            <w:proofErr w:type="spellStart"/>
            <w:r>
              <w:rPr>
                <w:lang w:val="ru-RU"/>
              </w:rPr>
              <w:t>Психоактивные</w:t>
            </w:r>
            <w:proofErr w:type="spellEnd"/>
            <w:r>
              <w:rPr>
                <w:lang w:val="ru-RU"/>
              </w:rPr>
              <w:t xml:space="preserve"> вещества.</w:t>
            </w:r>
          </w:p>
        </w:tc>
        <w:tc>
          <w:tcPr>
            <w:tcW w:w="2618" w:type="pct"/>
          </w:tcPr>
          <w:p w:rsidR="00342771" w:rsidRPr="001C4355" w:rsidRDefault="00BE1621" w:rsidP="00082079">
            <w:pPr>
              <w:ind w:right="-365"/>
              <w:rPr>
                <w:color w:val="FF0000"/>
                <w:lang w:val="ru-RU"/>
              </w:rPr>
            </w:pPr>
            <w:r w:rsidRPr="001B73C7">
              <w:rPr>
                <w:color w:val="000000"/>
                <w:sz w:val="24"/>
                <w:lang w:val="ru-RU"/>
              </w:rPr>
              <w:t>Объяснение отрицател</w:t>
            </w:r>
            <w:r>
              <w:rPr>
                <w:color w:val="000000"/>
                <w:sz w:val="24"/>
                <w:lang w:val="ru-RU"/>
              </w:rPr>
              <w:t xml:space="preserve">ьного влияния </w:t>
            </w:r>
            <w:r w:rsidRPr="001B73C7">
              <w:rPr>
                <w:color w:val="000000"/>
                <w:sz w:val="24"/>
                <w:lang w:val="ru-RU"/>
              </w:rPr>
              <w:t xml:space="preserve">наркотических </w:t>
            </w:r>
            <w:r>
              <w:rPr>
                <w:color w:val="000000"/>
                <w:sz w:val="24"/>
                <w:lang w:val="ru-RU"/>
              </w:rPr>
              <w:t xml:space="preserve"> и </w:t>
            </w:r>
            <w:proofErr w:type="spellStart"/>
            <w:r>
              <w:rPr>
                <w:color w:val="000000"/>
                <w:sz w:val="24"/>
                <w:lang w:val="ru-RU"/>
              </w:rPr>
              <w:t>психоактивных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</w:t>
            </w:r>
            <w:r w:rsidRPr="001B73C7">
              <w:rPr>
                <w:color w:val="000000"/>
                <w:sz w:val="24"/>
                <w:lang w:val="ru-RU"/>
              </w:rPr>
              <w:t>веществ на  человека, влияние мутагенов на организм человека.</w:t>
            </w:r>
          </w:p>
        </w:tc>
      </w:tr>
      <w:tr w:rsidR="00342771" w:rsidRPr="00313C0D" w:rsidTr="00D05A0F">
        <w:tc>
          <w:tcPr>
            <w:tcW w:w="300" w:type="pct"/>
          </w:tcPr>
          <w:p w:rsidR="00342771" w:rsidRPr="008224F3" w:rsidRDefault="008224F3" w:rsidP="00D05A0F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342771" w:rsidRPr="008224F3">
              <w:rPr>
                <w:lang w:val="ru-RU"/>
              </w:rPr>
              <w:t>.</w:t>
            </w:r>
          </w:p>
        </w:tc>
        <w:tc>
          <w:tcPr>
            <w:tcW w:w="2082" w:type="pct"/>
          </w:tcPr>
          <w:p w:rsidR="00342771" w:rsidRPr="00342771" w:rsidRDefault="008224F3" w:rsidP="008224F3">
            <w:pPr>
              <w:rPr>
                <w:bCs/>
                <w:lang w:val="ru-RU"/>
              </w:rPr>
            </w:pPr>
            <w:r>
              <w:rPr>
                <w:lang w:val="ru-RU"/>
              </w:rPr>
              <w:t xml:space="preserve">Лекарственные препараты. Наркотики. </w:t>
            </w:r>
            <w:proofErr w:type="spellStart"/>
            <w:r>
              <w:rPr>
                <w:lang w:val="ru-RU"/>
              </w:rPr>
              <w:t>Психоактивные</w:t>
            </w:r>
            <w:proofErr w:type="spellEnd"/>
            <w:r>
              <w:rPr>
                <w:lang w:val="ru-RU"/>
              </w:rPr>
              <w:t xml:space="preserve"> вещества.</w:t>
            </w:r>
          </w:p>
        </w:tc>
        <w:tc>
          <w:tcPr>
            <w:tcW w:w="2618" w:type="pct"/>
          </w:tcPr>
          <w:p w:rsidR="00342771" w:rsidRPr="001C4355" w:rsidRDefault="00BE1621" w:rsidP="00082079">
            <w:pPr>
              <w:ind w:right="-365"/>
              <w:rPr>
                <w:color w:val="FF0000"/>
                <w:lang w:val="ru-RU"/>
              </w:rPr>
            </w:pPr>
            <w:r w:rsidRPr="001B73C7">
              <w:rPr>
                <w:color w:val="000000"/>
                <w:sz w:val="24"/>
                <w:lang w:val="ru-RU"/>
              </w:rPr>
              <w:t>Объяснение отрицател</w:t>
            </w:r>
            <w:r>
              <w:rPr>
                <w:color w:val="000000"/>
                <w:sz w:val="24"/>
                <w:lang w:val="ru-RU"/>
              </w:rPr>
              <w:t xml:space="preserve">ьного влияния </w:t>
            </w:r>
            <w:r w:rsidRPr="001B73C7">
              <w:rPr>
                <w:color w:val="000000"/>
                <w:sz w:val="24"/>
                <w:lang w:val="ru-RU"/>
              </w:rPr>
              <w:t xml:space="preserve">наркотических </w:t>
            </w:r>
            <w:r>
              <w:rPr>
                <w:color w:val="000000"/>
                <w:sz w:val="24"/>
                <w:lang w:val="ru-RU"/>
              </w:rPr>
              <w:t xml:space="preserve"> и </w:t>
            </w:r>
            <w:proofErr w:type="spellStart"/>
            <w:r>
              <w:rPr>
                <w:color w:val="000000"/>
                <w:sz w:val="24"/>
                <w:lang w:val="ru-RU"/>
              </w:rPr>
              <w:t>психоактивных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</w:t>
            </w:r>
            <w:r w:rsidRPr="001B73C7">
              <w:rPr>
                <w:color w:val="000000"/>
                <w:sz w:val="24"/>
                <w:lang w:val="ru-RU"/>
              </w:rPr>
              <w:t>веществ на  человека, влияние мутагенов на организм человека.</w:t>
            </w:r>
          </w:p>
        </w:tc>
      </w:tr>
      <w:tr w:rsidR="00342771" w:rsidRPr="00313C0D" w:rsidTr="00D05A0F">
        <w:tc>
          <w:tcPr>
            <w:tcW w:w="300" w:type="pct"/>
          </w:tcPr>
          <w:p w:rsidR="00342771" w:rsidRDefault="008224F3" w:rsidP="00D05A0F">
            <w:pPr>
              <w:spacing w:line="360" w:lineRule="auto"/>
              <w:jc w:val="center"/>
            </w:pPr>
            <w:r>
              <w:t>1</w:t>
            </w:r>
            <w:r>
              <w:rPr>
                <w:lang w:val="ru-RU"/>
              </w:rPr>
              <w:t>2</w:t>
            </w:r>
            <w:r w:rsidR="00342771">
              <w:t>.</w:t>
            </w:r>
          </w:p>
        </w:tc>
        <w:tc>
          <w:tcPr>
            <w:tcW w:w="2082" w:type="pct"/>
          </w:tcPr>
          <w:p w:rsidR="00342771" w:rsidRPr="001C4355" w:rsidRDefault="001C4355" w:rsidP="00D05A0F">
            <w:pPr>
              <w:spacing w:line="360" w:lineRule="auto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Табакокурение</w:t>
            </w:r>
            <w:proofErr w:type="spellEnd"/>
            <w:r>
              <w:rPr>
                <w:bCs/>
                <w:lang w:val="ru-RU"/>
              </w:rPr>
              <w:t>, алкоголь и здоровье.</w:t>
            </w:r>
          </w:p>
        </w:tc>
        <w:tc>
          <w:tcPr>
            <w:tcW w:w="2618" w:type="pct"/>
          </w:tcPr>
          <w:p w:rsidR="00342771" w:rsidRPr="001C4355" w:rsidRDefault="00BE1621" w:rsidP="00082079">
            <w:pPr>
              <w:ind w:right="-365"/>
              <w:rPr>
                <w:color w:val="FF0000"/>
                <w:lang w:val="ru-RU"/>
              </w:rPr>
            </w:pPr>
            <w:r w:rsidRPr="001B73C7">
              <w:rPr>
                <w:color w:val="000000"/>
                <w:sz w:val="24"/>
                <w:lang w:val="ru-RU"/>
              </w:rPr>
              <w:t>Объяснение отрицательного влияния алкоголя, никотина, наркотических веществ на развитие зародыша человека, влияние мутагенов на организм человека.</w:t>
            </w:r>
          </w:p>
        </w:tc>
      </w:tr>
      <w:tr w:rsidR="00342771" w:rsidRPr="00313C0D" w:rsidTr="00D05A0F">
        <w:tc>
          <w:tcPr>
            <w:tcW w:w="300" w:type="pct"/>
          </w:tcPr>
          <w:p w:rsidR="00342771" w:rsidRPr="00B440A0" w:rsidRDefault="008224F3" w:rsidP="00D05A0F">
            <w:pPr>
              <w:spacing w:line="360" w:lineRule="auto"/>
              <w:jc w:val="center"/>
            </w:pPr>
            <w:r>
              <w:lastRenderedPageBreak/>
              <w:t>1</w:t>
            </w:r>
            <w:r w:rsidR="001C4355">
              <w:rPr>
                <w:lang w:val="ru-RU"/>
              </w:rPr>
              <w:t>3</w:t>
            </w:r>
            <w:r w:rsidR="00342771">
              <w:t>.</w:t>
            </w:r>
          </w:p>
        </w:tc>
        <w:tc>
          <w:tcPr>
            <w:tcW w:w="2082" w:type="pct"/>
          </w:tcPr>
          <w:p w:rsidR="00342771" w:rsidRPr="00342771" w:rsidRDefault="001C4355" w:rsidP="00D05A0F">
            <w:pPr>
              <w:spacing w:line="360" w:lineRule="auto"/>
              <w:rPr>
                <w:lang w:val="ru-RU"/>
              </w:rPr>
            </w:pPr>
            <w:proofErr w:type="spellStart"/>
            <w:r>
              <w:rPr>
                <w:bCs/>
                <w:lang w:val="ru-RU"/>
              </w:rPr>
              <w:t>Табакокурение</w:t>
            </w:r>
            <w:proofErr w:type="spellEnd"/>
            <w:r>
              <w:rPr>
                <w:bCs/>
                <w:lang w:val="ru-RU"/>
              </w:rPr>
              <w:t>, алкоголь и здоровье.</w:t>
            </w:r>
          </w:p>
        </w:tc>
        <w:tc>
          <w:tcPr>
            <w:tcW w:w="2618" w:type="pct"/>
          </w:tcPr>
          <w:p w:rsidR="00342771" w:rsidRPr="001C4355" w:rsidRDefault="00BE1621" w:rsidP="00082079">
            <w:pPr>
              <w:ind w:right="-365"/>
              <w:rPr>
                <w:color w:val="FF0000"/>
                <w:lang w:val="ru-RU"/>
              </w:rPr>
            </w:pPr>
            <w:r w:rsidRPr="001B73C7">
              <w:rPr>
                <w:color w:val="000000"/>
                <w:sz w:val="24"/>
                <w:lang w:val="ru-RU"/>
              </w:rPr>
              <w:t>Объяснение отрицательного влияния алкоголя, никотина, наркотических веществ на развитие зародыша человека, влияние мутагенов на организм человека.</w:t>
            </w:r>
          </w:p>
        </w:tc>
      </w:tr>
      <w:tr w:rsidR="00342771" w:rsidRPr="00313C0D" w:rsidTr="00D05A0F">
        <w:tc>
          <w:tcPr>
            <w:tcW w:w="300" w:type="pct"/>
          </w:tcPr>
          <w:p w:rsidR="00342771" w:rsidRPr="00B440A0" w:rsidRDefault="008224F3" w:rsidP="00D05A0F">
            <w:pPr>
              <w:spacing w:line="360" w:lineRule="auto"/>
              <w:jc w:val="center"/>
            </w:pPr>
            <w:r>
              <w:t>1</w:t>
            </w:r>
            <w:r w:rsidR="001C4355">
              <w:rPr>
                <w:lang w:val="ru-RU"/>
              </w:rPr>
              <w:t>4</w:t>
            </w:r>
            <w:r w:rsidR="00342771">
              <w:t>.</w:t>
            </w:r>
          </w:p>
        </w:tc>
        <w:tc>
          <w:tcPr>
            <w:tcW w:w="2082" w:type="pct"/>
          </w:tcPr>
          <w:p w:rsidR="00342771" w:rsidRPr="00342771" w:rsidRDefault="001C4355" w:rsidP="001C4355">
            <w:pPr>
              <w:rPr>
                <w:lang w:val="ru-RU"/>
              </w:rPr>
            </w:pPr>
            <w:r>
              <w:rPr>
                <w:lang w:val="ru-RU"/>
              </w:rPr>
              <w:t>Практическая работа «</w:t>
            </w:r>
            <w:r w:rsidR="00BE1621">
              <w:rPr>
                <w:lang w:val="ru-RU"/>
              </w:rPr>
              <w:t>Определение влия</w:t>
            </w:r>
            <w:r>
              <w:rPr>
                <w:lang w:val="ru-RU"/>
              </w:rPr>
              <w:t>ния образа жизни на состояние здоровья»</w:t>
            </w:r>
          </w:p>
        </w:tc>
        <w:tc>
          <w:tcPr>
            <w:tcW w:w="2618" w:type="pct"/>
          </w:tcPr>
          <w:p w:rsidR="00342771" w:rsidRPr="00BE1621" w:rsidRDefault="00BE1621" w:rsidP="00082079">
            <w:pPr>
              <w:ind w:right="-365"/>
              <w:rPr>
                <w:color w:val="FF0000"/>
                <w:lang w:val="ru-RU"/>
              </w:rPr>
            </w:pPr>
            <w:r w:rsidRPr="001B73C7">
              <w:rPr>
                <w:color w:val="000000"/>
                <w:sz w:val="24"/>
                <w:lang w:val="ru-RU"/>
              </w:rPr>
              <w:t>Анализ и оценивание влияния факторов риска на здоровье человека.</w:t>
            </w:r>
          </w:p>
        </w:tc>
      </w:tr>
      <w:tr w:rsidR="00342771" w:rsidRPr="00313C0D" w:rsidTr="00D05A0F">
        <w:tc>
          <w:tcPr>
            <w:tcW w:w="300" w:type="pct"/>
          </w:tcPr>
          <w:p w:rsidR="00342771" w:rsidRPr="00B440A0" w:rsidRDefault="008224F3" w:rsidP="00D05A0F">
            <w:pPr>
              <w:spacing w:line="360" w:lineRule="auto"/>
              <w:jc w:val="center"/>
            </w:pPr>
            <w:r>
              <w:t>1</w:t>
            </w:r>
            <w:r w:rsidR="001C4355">
              <w:rPr>
                <w:lang w:val="ru-RU"/>
              </w:rPr>
              <w:t>5</w:t>
            </w:r>
            <w:r w:rsidR="00342771">
              <w:t>.</w:t>
            </w:r>
          </w:p>
        </w:tc>
        <w:tc>
          <w:tcPr>
            <w:tcW w:w="2082" w:type="pct"/>
          </w:tcPr>
          <w:p w:rsidR="00342771" w:rsidRPr="00342771" w:rsidRDefault="001C4355" w:rsidP="001C4355">
            <w:pPr>
              <w:rPr>
                <w:lang w:val="ru-RU"/>
              </w:rPr>
            </w:pPr>
            <w:r>
              <w:rPr>
                <w:lang w:val="ru-RU"/>
              </w:rPr>
              <w:t>Практическая работа «</w:t>
            </w:r>
            <w:r w:rsidR="00BE1621">
              <w:rPr>
                <w:lang w:val="ru-RU"/>
              </w:rPr>
              <w:t>Определение влия</w:t>
            </w:r>
            <w:r>
              <w:rPr>
                <w:lang w:val="ru-RU"/>
              </w:rPr>
              <w:t>ния образа жизни на состояние здоровья»</w:t>
            </w:r>
          </w:p>
        </w:tc>
        <w:tc>
          <w:tcPr>
            <w:tcW w:w="2618" w:type="pct"/>
          </w:tcPr>
          <w:p w:rsidR="00342771" w:rsidRPr="00BE1621" w:rsidRDefault="00BE1621" w:rsidP="00082079">
            <w:pPr>
              <w:ind w:right="-365"/>
              <w:rPr>
                <w:color w:val="FF0000"/>
                <w:lang w:val="ru-RU"/>
              </w:rPr>
            </w:pPr>
            <w:r w:rsidRPr="001B73C7">
              <w:rPr>
                <w:color w:val="000000"/>
                <w:sz w:val="24"/>
                <w:lang w:val="ru-RU"/>
              </w:rPr>
              <w:t>Анализ и оценивание влияния факторов риска на здоровье человека.</w:t>
            </w:r>
          </w:p>
        </w:tc>
      </w:tr>
      <w:tr w:rsidR="00342771" w:rsidRPr="00342771" w:rsidTr="00D05A0F">
        <w:tc>
          <w:tcPr>
            <w:tcW w:w="5000" w:type="pct"/>
            <w:gridSpan w:val="3"/>
          </w:tcPr>
          <w:p w:rsidR="001C4355" w:rsidRPr="002D5B4F" w:rsidRDefault="001C4355" w:rsidP="001C4355">
            <w:pPr>
              <w:pStyle w:val="2"/>
              <w:spacing w:line="318" w:lineRule="exact"/>
              <w:ind w:left="0" w:right="9"/>
              <w:jc w:val="center"/>
              <w:rPr>
                <w:sz w:val="24"/>
                <w:szCs w:val="24"/>
                <w:lang w:val="ru-RU"/>
              </w:rPr>
            </w:pPr>
            <w:r w:rsidRPr="002D5B4F">
              <w:rPr>
                <w:sz w:val="24"/>
                <w:szCs w:val="24"/>
                <w:lang w:val="ru-RU"/>
              </w:rPr>
              <w:t xml:space="preserve">Тема 4. Болезни – </w:t>
            </w:r>
            <w:r>
              <w:rPr>
                <w:sz w:val="24"/>
                <w:szCs w:val="24"/>
                <w:lang w:val="ru-RU"/>
              </w:rPr>
              <w:t>8</w:t>
            </w:r>
            <w:r w:rsidRPr="002D5B4F">
              <w:rPr>
                <w:sz w:val="24"/>
                <w:szCs w:val="24"/>
                <w:lang w:val="ru-RU"/>
              </w:rPr>
              <w:t xml:space="preserve"> час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2D5B4F">
              <w:rPr>
                <w:sz w:val="24"/>
                <w:szCs w:val="24"/>
                <w:lang w:val="ru-RU"/>
              </w:rPr>
              <w:t>.</w:t>
            </w:r>
          </w:p>
          <w:p w:rsidR="00342771" w:rsidRPr="00342771" w:rsidRDefault="00342771" w:rsidP="00D05A0F">
            <w:pPr>
              <w:spacing w:line="360" w:lineRule="auto"/>
              <w:ind w:right="-365"/>
              <w:jc w:val="center"/>
              <w:rPr>
                <w:lang w:val="ru-RU"/>
              </w:rPr>
            </w:pPr>
          </w:p>
        </w:tc>
      </w:tr>
      <w:tr w:rsidR="00342771" w:rsidRPr="00313C0D" w:rsidTr="00D05A0F">
        <w:tc>
          <w:tcPr>
            <w:tcW w:w="300" w:type="pct"/>
          </w:tcPr>
          <w:p w:rsidR="00342771" w:rsidRPr="00B440A0" w:rsidRDefault="001C4355" w:rsidP="00D05A0F">
            <w:pPr>
              <w:spacing w:line="360" w:lineRule="auto"/>
              <w:jc w:val="center"/>
            </w:pPr>
            <w:r>
              <w:t>1</w:t>
            </w:r>
            <w:r>
              <w:rPr>
                <w:lang w:val="ru-RU"/>
              </w:rPr>
              <w:t>6</w:t>
            </w:r>
            <w:r w:rsidR="00342771">
              <w:t>.</w:t>
            </w:r>
          </w:p>
        </w:tc>
        <w:tc>
          <w:tcPr>
            <w:tcW w:w="2082" w:type="pct"/>
          </w:tcPr>
          <w:p w:rsidR="00342771" w:rsidRPr="00342771" w:rsidRDefault="001C4355" w:rsidP="001C4355">
            <w:pPr>
              <w:rPr>
                <w:lang w:val="ru-RU"/>
              </w:rPr>
            </w:pPr>
            <w:r>
              <w:rPr>
                <w:bCs/>
                <w:lang w:val="ru-RU"/>
              </w:rPr>
              <w:t>Инфекционные болезни. Венерические болезни.</w:t>
            </w:r>
          </w:p>
        </w:tc>
        <w:tc>
          <w:tcPr>
            <w:tcW w:w="2618" w:type="pct"/>
          </w:tcPr>
          <w:p w:rsidR="00342771" w:rsidRPr="00082079" w:rsidRDefault="00082079" w:rsidP="00082079">
            <w:pPr>
              <w:ind w:right="-365"/>
              <w:rPr>
                <w:lang w:val="ru-RU"/>
              </w:rPr>
            </w:pPr>
            <w:r w:rsidRPr="00082079">
              <w:rPr>
                <w:lang w:val="ru-RU"/>
              </w:rPr>
              <w:t>Давать характеристику инфекционным и венерическим заболеваниям, объяснять их причины, влияние на организм и способы предупреждения</w:t>
            </w:r>
          </w:p>
        </w:tc>
      </w:tr>
      <w:tr w:rsidR="00342771" w:rsidRPr="00313C0D" w:rsidTr="00D05A0F">
        <w:tc>
          <w:tcPr>
            <w:tcW w:w="300" w:type="pct"/>
          </w:tcPr>
          <w:p w:rsidR="00342771" w:rsidRPr="001C4355" w:rsidRDefault="001C4355" w:rsidP="00D05A0F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342771" w:rsidRPr="001C4355">
              <w:rPr>
                <w:lang w:val="ru-RU"/>
              </w:rPr>
              <w:t>.</w:t>
            </w:r>
          </w:p>
        </w:tc>
        <w:tc>
          <w:tcPr>
            <w:tcW w:w="2082" w:type="pct"/>
          </w:tcPr>
          <w:p w:rsidR="00342771" w:rsidRPr="00342771" w:rsidRDefault="001C4355" w:rsidP="001C4355">
            <w:pPr>
              <w:rPr>
                <w:lang w:val="ru-RU"/>
              </w:rPr>
            </w:pPr>
            <w:r>
              <w:rPr>
                <w:bCs/>
                <w:lang w:val="ru-RU"/>
              </w:rPr>
              <w:t>Инфекционные болезни. Венерические болезни.</w:t>
            </w:r>
          </w:p>
        </w:tc>
        <w:tc>
          <w:tcPr>
            <w:tcW w:w="2618" w:type="pct"/>
          </w:tcPr>
          <w:p w:rsidR="00342771" w:rsidRPr="00082079" w:rsidRDefault="00082079" w:rsidP="00082079">
            <w:pPr>
              <w:ind w:right="-365"/>
              <w:rPr>
                <w:lang w:val="ru-RU"/>
              </w:rPr>
            </w:pPr>
            <w:r w:rsidRPr="00082079">
              <w:rPr>
                <w:lang w:val="ru-RU"/>
              </w:rPr>
              <w:t>Давать характеристику инфекционным и венерическим заболеваниям, объяснять их причины, влияние на организм и способы предупреждения</w:t>
            </w:r>
          </w:p>
        </w:tc>
      </w:tr>
      <w:tr w:rsidR="00342771" w:rsidRPr="00313C0D" w:rsidTr="00D05A0F">
        <w:tc>
          <w:tcPr>
            <w:tcW w:w="300" w:type="pct"/>
          </w:tcPr>
          <w:p w:rsidR="00342771" w:rsidRDefault="001C4355" w:rsidP="00D05A0F">
            <w:pPr>
              <w:spacing w:line="360" w:lineRule="auto"/>
              <w:jc w:val="center"/>
            </w:pPr>
            <w:r>
              <w:t>1</w:t>
            </w:r>
            <w:r>
              <w:rPr>
                <w:lang w:val="ru-RU"/>
              </w:rPr>
              <w:t>8</w:t>
            </w:r>
            <w:r w:rsidR="00342771">
              <w:t>.</w:t>
            </w:r>
          </w:p>
        </w:tc>
        <w:tc>
          <w:tcPr>
            <w:tcW w:w="2082" w:type="pct"/>
          </w:tcPr>
          <w:p w:rsidR="00342771" w:rsidRPr="00342771" w:rsidRDefault="001C4355" w:rsidP="001C4355">
            <w:pPr>
              <w:rPr>
                <w:lang w:val="ru-RU"/>
              </w:rPr>
            </w:pPr>
            <w:r>
              <w:rPr>
                <w:bCs/>
                <w:lang w:val="ru-RU"/>
              </w:rPr>
              <w:t xml:space="preserve">Заболевания </w:t>
            </w:r>
            <w:proofErr w:type="spellStart"/>
            <w:r>
              <w:rPr>
                <w:bCs/>
                <w:lang w:val="ru-RU"/>
              </w:rPr>
              <w:t>сердечно-сосулистой</w:t>
            </w:r>
            <w:proofErr w:type="spellEnd"/>
            <w:r>
              <w:rPr>
                <w:bCs/>
                <w:lang w:val="ru-RU"/>
              </w:rPr>
              <w:t xml:space="preserve"> системы.</w:t>
            </w:r>
          </w:p>
        </w:tc>
        <w:tc>
          <w:tcPr>
            <w:tcW w:w="2618" w:type="pct"/>
          </w:tcPr>
          <w:p w:rsidR="00342771" w:rsidRPr="001C4355" w:rsidRDefault="00AF5ABE" w:rsidP="00AF5ABE">
            <w:pPr>
              <w:ind w:right="-365"/>
              <w:rPr>
                <w:color w:val="FF0000"/>
                <w:lang w:val="ru-RU"/>
              </w:rPr>
            </w:pPr>
            <w:r w:rsidRPr="00082079">
              <w:rPr>
                <w:lang w:val="ru-RU"/>
              </w:rPr>
              <w:t>Давать характе</w:t>
            </w:r>
            <w:r>
              <w:rPr>
                <w:lang w:val="ru-RU"/>
              </w:rPr>
              <w:t>ристику</w:t>
            </w:r>
            <w:r w:rsidRPr="00082079">
              <w:rPr>
                <w:lang w:val="ru-RU"/>
              </w:rPr>
              <w:t xml:space="preserve"> заболеваниям</w:t>
            </w:r>
            <w:r>
              <w:rPr>
                <w:lang w:val="ru-RU"/>
              </w:rPr>
              <w:t xml:space="preserve"> сердечно-сосудистой системы</w:t>
            </w:r>
            <w:r w:rsidRPr="00082079">
              <w:rPr>
                <w:lang w:val="ru-RU"/>
              </w:rPr>
              <w:t>, объяснять их причины, влияние на организм и способы предупреждения</w:t>
            </w:r>
          </w:p>
        </w:tc>
      </w:tr>
      <w:tr w:rsidR="00342771" w:rsidRPr="00313C0D" w:rsidTr="00D05A0F">
        <w:tc>
          <w:tcPr>
            <w:tcW w:w="300" w:type="pct"/>
          </w:tcPr>
          <w:p w:rsidR="00342771" w:rsidRDefault="001C4355" w:rsidP="00D05A0F">
            <w:pPr>
              <w:spacing w:line="360" w:lineRule="auto"/>
              <w:jc w:val="center"/>
            </w:pPr>
            <w:r>
              <w:rPr>
                <w:lang w:val="ru-RU"/>
              </w:rPr>
              <w:t>19</w:t>
            </w:r>
            <w:r w:rsidR="00342771">
              <w:t>.</w:t>
            </w:r>
          </w:p>
        </w:tc>
        <w:tc>
          <w:tcPr>
            <w:tcW w:w="2082" w:type="pct"/>
          </w:tcPr>
          <w:p w:rsidR="00342771" w:rsidRPr="009036AA" w:rsidRDefault="001C4355" w:rsidP="001C4355">
            <w:r>
              <w:rPr>
                <w:bCs/>
                <w:lang w:val="ru-RU"/>
              </w:rPr>
              <w:t xml:space="preserve">Заболевания </w:t>
            </w:r>
            <w:proofErr w:type="spellStart"/>
            <w:r>
              <w:rPr>
                <w:bCs/>
                <w:lang w:val="ru-RU"/>
              </w:rPr>
              <w:t>сердечно-сосулистой</w:t>
            </w:r>
            <w:proofErr w:type="spellEnd"/>
            <w:r>
              <w:rPr>
                <w:bCs/>
                <w:lang w:val="ru-RU"/>
              </w:rPr>
              <w:t xml:space="preserve"> системы.</w:t>
            </w:r>
          </w:p>
        </w:tc>
        <w:tc>
          <w:tcPr>
            <w:tcW w:w="2618" w:type="pct"/>
          </w:tcPr>
          <w:p w:rsidR="00342771" w:rsidRPr="001C4355" w:rsidRDefault="00AF5ABE" w:rsidP="00AF5ABE">
            <w:pPr>
              <w:ind w:right="-365"/>
              <w:rPr>
                <w:color w:val="FF0000"/>
                <w:lang w:val="ru-RU"/>
              </w:rPr>
            </w:pPr>
            <w:r w:rsidRPr="00082079">
              <w:rPr>
                <w:lang w:val="ru-RU"/>
              </w:rPr>
              <w:t>Давать характе</w:t>
            </w:r>
            <w:r>
              <w:rPr>
                <w:lang w:val="ru-RU"/>
              </w:rPr>
              <w:t>ристику</w:t>
            </w:r>
            <w:r w:rsidRPr="00082079">
              <w:rPr>
                <w:lang w:val="ru-RU"/>
              </w:rPr>
              <w:t xml:space="preserve"> заболеваниям</w:t>
            </w:r>
            <w:r>
              <w:rPr>
                <w:lang w:val="ru-RU"/>
              </w:rPr>
              <w:t xml:space="preserve"> сердечно-сосудистой системы</w:t>
            </w:r>
            <w:r w:rsidRPr="00082079">
              <w:rPr>
                <w:lang w:val="ru-RU"/>
              </w:rPr>
              <w:t>, объяснять их причины, влияние на организм и способы предупреждения</w:t>
            </w:r>
          </w:p>
        </w:tc>
      </w:tr>
      <w:tr w:rsidR="00342771" w:rsidRPr="00313C0D" w:rsidTr="00D05A0F">
        <w:tc>
          <w:tcPr>
            <w:tcW w:w="300" w:type="pct"/>
          </w:tcPr>
          <w:p w:rsidR="00342771" w:rsidRDefault="001C4355" w:rsidP="00D05A0F">
            <w:pPr>
              <w:spacing w:line="360" w:lineRule="auto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="00342771">
              <w:t>.</w:t>
            </w:r>
          </w:p>
        </w:tc>
        <w:tc>
          <w:tcPr>
            <w:tcW w:w="2082" w:type="pct"/>
          </w:tcPr>
          <w:p w:rsidR="00342771" w:rsidRPr="00342771" w:rsidRDefault="001C4355" w:rsidP="001C4355">
            <w:pPr>
              <w:rPr>
                <w:lang w:val="ru-RU"/>
              </w:rPr>
            </w:pPr>
            <w:r>
              <w:rPr>
                <w:bCs/>
                <w:lang w:val="ru-RU"/>
              </w:rPr>
              <w:t>Практическая работа «Измерение артериального давления».</w:t>
            </w:r>
          </w:p>
        </w:tc>
        <w:tc>
          <w:tcPr>
            <w:tcW w:w="2618" w:type="pct"/>
          </w:tcPr>
          <w:p w:rsidR="00342771" w:rsidRPr="001C4355" w:rsidRDefault="00082079" w:rsidP="00082079">
            <w:pPr>
              <w:ind w:right="-365"/>
              <w:rPr>
                <w:color w:val="FF0000"/>
                <w:lang w:val="ru-RU"/>
              </w:rPr>
            </w:pPr>
            <w:r w:rsidRPr="001B73C7">
              <w:rPr>
                <w:color w:val="000000"/>
                <w:sz w:val="24"/>
                <w:lang w:val="ru-RU"/>
              </w:rPr>
              <w:t>Анализ и оценивание влияния факторов риска</w:t>
            </w:r>
            <w:r>
              <w:rPr>
                <w:color w:val="000000"/>
                <w:sz w:val="24"/>
                <w:lang w:val="ru-RU"/>
              </w:rPr>
              <w:t>. Вызывающих заболевания сердечно-сосудистой системы</w:t>
            </w:r>
            <w:r w:rsidRPr="001B73C7">
              <w:rPr>
                <w:color w:val="000000"/>
                <w:sz w:val="24"/>
                <w:lang w:val="ru-RU"/>
              </w:rPr>
              <w:t xml:space="preserve"> на здоровье человека</w:t>
            </w:r>
          </w:p>
        </w:tc>
      </w:tr>
      <w:tr w:rsidR="00342771" w:rsidRPr="00313C0D" w:rsidTr="00D05A0F">
        <w:tc>
          <w:tcPr>
            <w:tcW w:w="300" w:type="pct"/>
          </w:tcPr>
          <w:p w:rsidR="00342771" w:rsidRDefault="00342771" w:rsidP="001C4355">
            <w:pPr>
              <w:spacing w:line="360" w:lineRule="auto"/>
              <w:jc w:val="center"/>
            </w:pPr>
            <w:r>
              <w:t>2</w:t>
            </w:r>
            <w:r w:rsidR="001C4355">
              <w:rPr>
                <w:lang w:val="ru-RU"/>
              </w:rPr>
              <w:t>1</w:t>
            </w:r>
            <w:r>
              <w:t>.</w:t>
            </w:r>
          </w:p>
        </w:tc>
        <w:tc>
          <w:tcPr>
            <w:tcW w:w="2082" w:type="pct"/>
          </w:tcPr>
          <w:p w:rsidR="00342771" w:rsidRPr="00342771" w:rsidRDefault="001C4355" w:rsidP="001C4355">
            <w:pPr>
              <w:rPr>
                <w:lang w:val="ru-RU"/>
              </w:rPr>
            </w:pPr>
            <w:r>
              <w:rPr>
                <w:bCs/>
                <w:lang w:val="ru-RU"/>
              </w:rPr>
              <w:t>Практическая работа «Измерение артериального давления».</w:t>
            </w:r>
          </w:p>
        </w:tc>
        <w:tc>
          <w:tcPr>
            <w:tcW w:w="2618" w:type="pct"/>
          </w:tcPr>
          <w:p w:rsidR="00342771" w:rsidRPr="00082079" w:rsidRDefault="00082079" w:rsidP="00082079">
            <w:pPr>
              <w:ind w:right="-365"/>
              <w:rPr>
                <w:color w:val="FF0000"/>
                <w:lang w:val="ru-RU"/>
              </w:rPr>
            </w:pPr>
            <w:r w:rsidRPr="001B73C7">
              <w:rPr>
                <w:color w:val="000000"/>
                <w:sz w:val="24"/>
                <w:lang w:val="ru-RU"/>
              </w:rPr>
              <w:t>Анализ и оценивание влияния факторов риска</w:t>
            </w:r>
            <w:r>
              <w:rPr>
                <w:color w:val="000000"/>
                <w:sz w:val="24"/>
                <w:lang w:val="ru-RU"/>
              </w:rPr>
              <w:t>. Вызывающих заболевания сердечно-сосудистой системы</w:t>
            </w:r>
            <w:r w:rsidRPr="001B73C7">
              <w:rPr>
                <w:color w:val="000000"/>
                <w:sz w:val="24"/>
                <w:lang w:val="ru-RU"/>
              </w:rPr>
              <w:t xml:space="preserve"> на здоровье человека</w:t>
            </w:r>
          </w:p>
        </w:tc>
      </w:tr>
      <w:tr w:rsidR="001C4355" w:rsidRPr="00313C0D" w:rsidTr="00D05A0F">
        <w:tc>
          <w:tcPr>
            <w:tcW w:w="300" w:type="pct"/>
          </w:tcPr>
          <w:p w:rsidR="001C4355" w:rsidRPr="001C4355" w:rsidRDefault="001C4355" w:rsidP="00D05A0F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22.</w:t>
            </w:r>
          </w:p>
        </w:tc>
        <w:tc>
          <w:tcPr>
            <w:tcW w:w="2082" w:type="pct"/>
          </w:tcPr>
          <w:p w:rsidR="001C4355" w:rsidRPr="00342771" w:rsidRDefault="001C4355" w:rsidP="001C4355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Хронические и неврологические болезни.</w:t>
            </w:r>
          </w:p>
        </w:tc>
        <w:tc>
          <w:tcPr>
            <w:tcW w:w="2618" w:type="pct"/>
          </w:tcPr>
          <w:p w:rsidR="001C4355" w:rsidRPr="00342771" w:rsidRDefault="00AF5ABE" w:rsidP="00AF5ABE">
            <w:pPr>
              <w:ind w:right="-365"/>
              <w:rPr>
                <w:lang w:val="ru-RU"/>
              </w:rPr>
            </w:pPr>
            <w:r w:rsidRPr="00082079">
              <w:rPr>
                <w:lang w:val="ru-RU"/>
              </w:rPr>
              <w:t>Давать характе</w:t>
            </w:r>
            <w:r>
              <w:rPr>
                <w:lang w:val="ru-RU"/>
              </w:rPr>
              <w:t>ристику хроническим и неврологическим заболеваниям,</w:t>
            </w:r>
            <w:r w:rsidRPr="00082079">
              <w:rPr>
                <w:lang w:val="ru-RU"/>
              </w:rPr>
              <w:t xml:space="preserve"> объяснять их причины, влияние на организм и способы предупреждения</w:t>
            </w:r>
          </w:p>
        </w:tc>
      </w:tr>
      <w:tr w:rsidR="001C4355" w:rsidRPr="00313C0D" w:rsidTr="00D05A0F">
        <w:tc>
          <w:tcPr>
            <w:tcW w:w="300" w:type="pct"/>
          </w:tcPr>
          <w:p w:rsidR="001C4355" w:rsidRPr="001C4355" w:rsidRDefault="001C4355" w:rsidP="00D05A0F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23.</w:t>
            </w:r>
          </w:p>
        </w:tc>
        <w:tc>
          <w:tcPr>
            <w:tcW w:w="2082" w:type="pct"/>
          </w:tcPr>
          <w:p w:rsidR="001C4355" w:rsidRPr="00342771" w:rsidRDefault="001C4355" w:rsidP="001C4355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Хронические и неврологические болезни.</w:t>
            </w:r>
          </w:p>
        </w:tc>
        <w:tc>
          <w:tcPr>
            <w:tcW w:w="2618" w:type="pct"/>
          </w:tcPr>
          <w:p w:rsidR="001C4355" w:rsidRPr="00342771" w:rsidRDefault="00AF5ABE" w:rsidP="00AF5ABE">
            <w:pPr>
              <w:ind w:right="-365"/>
              <w:rPr>
                <w:lang w:val="ru-RU"/>
              </w:rPr>
            </w:pPr>
            <w:r w:rsidRPr="00082079">
              <w:rPr>
                <w:lang w:val="ru-RU"/>
              </w:rPr>
              <w:t>Давать характе</w:t>
            </w:r>
            <w:r>
              <w:rPr>
                <w:lang w:val="ru-RU"/>
              </w:rPr>
              <w:t>ристику хроническим и неврологическим заболеваниям,</w:t>
            </w:r>
            <w:r w:rsidRPr="00082079">
              <w:rPr>
                <w:lang w:val="ru-RU"/>
              </w:rPr>
              <w:t xml:space="preserve"> объяснять их причины, влияние на организм и способы предупреждения</w:t>
            </w:r>
          </w:p>
        </w:tc>
      </w:tr>
      <w:tr w:rsidR="00342771" w:rsidRPr="00313C0D" w:rsidTr="00D05A0F">
        <w:tc>
          <w:tcPr>
            <w:tcW w:w="5000" w:type="pct"/>
            <w:gridSpan w:val="3"/>
          </w:tcPr>
          <w:p w:rsidR="001C4355" w:rsidRPr="002D5B4F" w:rsidRDefault="001C4355" w:rsidP="001C4355">
            <w:pPr>
              <w:pStyle w:val="2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5. Старение и смерть – 2</w:t>
            </w:r>
            <w:r w:rsidRPr="002D5B4F">
              <w:rPr>
                <w:sz w:val="24"/>
                <w:szCs w:val="24"/>
                <w:lang w:val="ru-RU"/>
              </w:rPr>
              <w:t xml:space="preserve"> час</w:t>
            </w:r>
            <w:r>
              <w:rPr>
                <w:sz w:val="24"/>
                <w:szCs w:val="24"/>
                <w:lang w:val="ru-RU"/>
              </w:rPr>
              <w:t>а</w:t>
            </w:r>
            <w:r w:rsidRPr="002D5B4F">
              <w:rPr>
                <w:sz w:val="24"/>
                <w:szCs w:val="24"/>
                <w:lang w:val="ru-RU"/>
              </w:rPr>
              <w:t>.</w:t>
            </w:r>
          </w:p>
          <w:p w:rsidR="00342771" w:rsidRPr="001C4355" w:rsidRDefault="00342771" w:rsidP="00D05A0F">
            <w:pPr>
              <w:spacing w:line="360" w:lineRule="auto"/>
              <w:ind w:right="-365"/>
              <w:jc w:val="center"/>
              <w:rPr>
                <w:lang w:val="ru-RU"/>
              </w:rPr>
            </w:pPr>
          </w:p>
        </w:tc>
      </w:tr>
      <w:tr w:rsidR="00342771" w:rsidRPr="00313C0D" w:rsidTr="00D05A0F">
        <w:tc>
          <w:tcPr>
            <w:tcW w:w="300" w:type="pct"/>
          </w:tcPr>
          <w:p w:rsidR="00342771" w:rsidRDefault="001C4355" w:rsidP="00D05A0F">
            <w:pPr>
              <w:spacing w:line="360" w:lineRule="auto"/>
              <w:jc w:val="center"/>
            </w:pPr>
            <w:r w:rsidRPr="00AF5ABE">
              <w:rPr>
                <w:lang w:val="ru-RU"/>
              </w:rPr>
              <w:t>2</w:t>
            </w:r>
            <w:r>
              <w:rPr>
                <w:lang w:val="ru-RU"/>
              </w:rPr>
              <w:t>4</w:t>
            </w:r>
            <w:r w:rsidR="00342771">
              <w:t>.</w:t>
            </w:r>
          </w:p>
        </w:tc>
        <w:tc>
          <w:tcPr>
            <w:tcW w:w="2082" w:type="pct"/>
          </w:tcPr>
          <w:p w:rsidR="00342771" w:rsidRPr="00342771" w:rsidRDefault="001C4355" w:rsidP="00D05A0F">
            <w:pPr>
              <w:spacing w:line="360" w:lineRule="auto"/>
              <w:rPr>
                <w:b/>
                <w:bCs/>
                <w:lang w:val="ru-RU"/>
              </w:rPr>
            </w:pPr>
            <w:r>
              <w:rPr>
                <w:bCs/>
                <w:lang w:val="ru-RU"/>
              </w:rPr>
              <w:t>Старение и смерь.</w:t>
            </w:r>
          </w:p>
        </w:tc>
        <w:tc>
          <w:tcPr>
            <w:tcW w:w="2618" w:type="pct"/>
          </w:tcPr>
          <w:p w:rsidR="00342771" w:rsidRPr="00082079" w:rsidRDefault="00082079" w:rsidP="00082079">
            <w:pPr>
              <w:ind w:right="-365"/>
              <w:rPr>
                <w:lang w:val="ru-RU"/>
              </w:rPr>
            </w:pPr>
            <w:r>
              <w:rPr>
                <w:lang w:val="ru-RU"/>
              </w:rPr>
              <w:t>Давать характеристику старению организма, рассказывать о биологической и клинической смерти</w:t>
            </w:r>
            <w:r w:rsidR="00342771" w:rsidRPr="00082079">
              <w:rPr>
                <w:lang w:val="ru-RU"/>
              </w:rPr>
              <w:t xml:space="preserve">. </w:t>
            </w:r>
          </w:p>
        </w:tc>
      </w:tr>
      <w:tr w:rsidR="00342771" w:rsidRPr="00313C0D" w:rsidTr="00D05A0F">
        <w:tc>
          <w:tcPr>
            <w:tcW w:w="300" w:type="pct"/>
          </w:tcPr>
          <w:p w:rsidR="00342771" w:rsidRPr="00082079" w:rsidRDefault="001C4355" w:rsidP="00D05A0F">
            <w:pPr>
              <w:spacing w:line="360" w:lineRule="auto"/>
              <w:jc w:val="center"/>
              <w:rPr>
                <w:lang w:val="ru-RU"/>
              </w:rPr>
            </w:pPr>
            <w:r w:rsidRPr="00082079">
              <w:rPr>
                <w:lang w:val="ru-RU"/>
              </w:rPr>
              <w:t>2</w:t>
            </w:r>
            <w:r>
              <w:rPr>
                <w:lang w:val="ru-RU"/>
              </w:rPr>
              <w:t>5</w:t>
            </w:r>
            <w:r w:rsidR="00342771" w:rsidRPr="00082079">
              <w:rPr>
                <w:lang w:val="ru-RU"/>
              </w:rPr>
              <w:t>.</w:t>
            </w:r>
          </w:p>
          <w:p w:rsidR="00342771" w:rsidRPr="001C4355" w:rsidRDefault="00342771" w:rsidP="00D05A0F">
            <w:pPr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2082" w:type="pct"/>
          </w:tcPr>
          <w:p w:rsidR="00342771" w:rsidRPr="00342771" w:rsidRDefault="001C4355" w:rsidP="00D05A0F">
            <w:pPr>
              <w:spacing w:line="360" w:lineRule="auto"/>
              <w:rPr>
                <w:b/>
                <w:bCs/>
                <w:lang w:val="ru-RU"/>
              </w:rPr>
            </w:pPr>
            <w:r>
              <w:rPr>
                <w:bCs/>
                <w:lang w:val="ru-RU"/>
              </w:rPr>
              <w:t>Старение и смерь.</w:t>
            </w:r>
          </w:p>
        </w:tc>
        <w:tc>
          <w:tcPr>
            <w:tcW w:w="2618" w:type="pct"/>
          </w:tcPr>
          <w:p w:rsidR="00342771" w:rsidRPr="001C4355" w:rsidRDefault="00082079" w:rsidP="00082079">
            <w:pPr>
              <w:ind w:right="-365"/>
              <w:rPr>
                <w:color w:val="FF0000"/>
                <w:lang w:val="ru-RU"/>
              </w:rPr>
            </w:pPr>
            <w:r>
              <w:rPr>
                <w:lang w:val="ru-RU"/>
              </w:rPr>
              <w:t>Давать характеристику старению организма, рассказывать о биологической и клинической смерти</w:t>
            </w:r>
          </w:p>
        </w:tc>
      </w:tr>
      <w:tr w:rsidR="00342771" w:rsidRPr="00342771" w:rsidTr="00D05A0F">
        <w:tc>
          <w:tcPr>
            <w:tcW w:w="5000" w:type="pct"/>
            <w:gridSpan w:val="3"/>
          </w:tcPr>
          <w:p w:rsidR="001C4355" w:rsidRPr="002D5B4F" w:rsidRDefault="001C4355" w:rsidP="001C4355">
            <w:pPr>
              <w:spacing w:line="318" w:lineRule="exact"/>
              <w:ind w:right="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Тема 6. Отношения полов – 4 </w:t>
            </w:r>
            <w:r w:rsidRPr="002D5B4F">
              <w:rPr>
                <w:b/>
                <w:sz w:val="24"/>
                <w:szCs w:val="24"/>
                <w:lang w:val="ru-RU"/>
              </w:rPr>
              <w:t>часа.</w:t>
            </w:r>
          </w:p>
          <w:p w:rsidR="00342771" w:rsidRPr="00342771" w:rsidRDefault="00342771" w:rsidP="00D05A0F">
            <w:pPr>
              <w:spacing w:line="360" w:lineRule="auto"/>
              <w:ind w:right="-365"/>
              <w:jc w:val="center"/>
              <w:rPr>
                <w:lang w:val="ru-RU"/>
              </w:rPr>
            </w:pPr>
          </w:p>
        </w:tc>
      </w:tr>
      <w:tr w:rsidR="00342771" w:rsidRPr="00313C0D" w:rsidTr="00D05A0F">
        <w:tc>
          <w:tcPr>
            <w:tcW w:w="300" w:type="pct"/>
          </w:tcPr>
          <w:p w:rsidR="00342771" w:rsidRDefault="001C4355" w:rsidP="00D05A0F">
            <w:pPr>
              <w:spacing w:line="360" w:lineRule="auto"/>
              <w:jc w:val="center"/>
            </w:pPr>
            <w:r>
              <w:t>2</w:t>
            </w:r>
            <w:r w:rsidR="000B323E">
              <w:rPr>
                <w:lang w:val="ru-RU"/>
              </w:rPr>
              <w:t>6</w:t>
            </w:r>
            <w:r w:rsidR="00342771">
              <w:t>.</w:t>
            </w:r>
          </w:p>
        </w:tc>
        <w:tc>
          <w:tcPr>
            <w:tcW w:w="2082" w:type="pct"/>
          </w:tcPr>
          <w:p w:rsidR="00342771" w:rsidRPr="000B323E" w:rsidRDefault="000B323E" w:rsidP="00D05A0F">
            <w:pPr>
              <w:spacing w:line="360" w:lineRule="auto"/>
              <w:rPr>
                <w:b/>
                <w:bCs/>
                <w:lang w:val="ru-RU"/>
              </w:rPr>
            </w:pPr>
            <w:r>
              <w:rPr>
                <w:bCs/>
                <w:lang w:val="ru-RU"/>
              </w:rPr>
              <w:t>Биология полов и половое поведение.</w:t>
            </w:r>
          </w:p>
        </w:tc>
        <w:tc>
          <w:tcPr>
            <w:tcW w:w="2618" w:type="pct"/>
          </w:tcPr>
          <w:p w:rsidR="00342771" w:rsidRPr="00B012DF" w:rsidRDefault="009364B9" w:rsidP="009364B9">
            <w:pPr>
              <w:ind w:right="-365"/>
              <w:rPr>
                <w:color w:val="FF0000"/>
                <w:lang w:val="ru-RU"/>
              </w:rPr>
            </w:pPr>
            <w:r w:rsidRPr="001B73C7">
              <w:rPr>
                <w:color w:val="000000"/>
                <w:sz w:val="24"/>
                <w:lang w:val="ru-RU"/>
              </w:rPr>
              <w:t>беседа, направленная на формирован</w:t>
            </w:r>
            <w:r>
              <w:rPr>
                <w:color w:val="000000"/>
                <w:sz w:val="24"/>
                <w:lang w:val="ru-RU"/>
              </w:rPr>
              <w:t>ие мер профилактики</w:t>
            </w:r>
            <w:r w:rsidRPr="001B73C7">
              <w:rPr>
                <w:color w:val="000000"/>
                <w:sz w:val="24"/>
                <w:lang w:val="ru-RU"/>
              </w:rPr>
              <w:t xml:space="preserve"> заболеваний</w:t>
            </w:r>
            <w:r>
              <w:rPr>
                <w:color w:val="000000"/>
                <w:sz w:val="24"/>
                <w:lang w:val="ru-RU"/>
              </w:rPr>
              <w:t>, передающихся половым путем,</w:t>
            </w:r>
            <w:r w:rsidRPr="001B73C7">
              <w:rPr>
                <w:color w:val="000000"/>
                <w:sz w:val="24"/>
                <w:lang w:val="ru-RU"/>
              </w:rPr>
              <w:t xml:space="preserve"> основных принципов</w:t>
            </w:r>
            <w:r>
              <w:rPr>
                <w:color w:val="000000"/>
                <w:sz w:val="24"/>
                <w:lang w:val="ru-RU"/>
              </w:rPr>
              <w:t xml:space="preserve"> здорового образа жизни.</w:t>
            </w:r>
          </w:p>
        </w:tc>
      </w:tr>
      <w:tr w:rsidR="00342771" w:rsidRPr="00313C0D" w:rsidTr="00D05A0F">
        <w:tc>
          <w:tcPr>
            <w:tcW w:w="300" w:type="pct"/>
          </w:tcPr>
          <w:p w:rsidR="00342771" w:rsidRDefault="000B323E" w:rsidP="00D05A0F">
            <w:pPr>
              <w:spacing w:line="360" w:lineRule="auto"/>
              <w:jc w:val="center"/>
            </w:pPr>
            <w:r>
              <w:rPr>
                <w:lang w:val="ru-RU"/>
              </w:rPr>
              <w:t>27</w:t>
            </w:r>
            <w:r w:rsidR="00342771">
              <w:t>.</w:t>
            </w:r>
          </w:p>
        </w:tc>
        <w:tc>
          <w:tcPr>
            <w:tcW w:w="2082" w:type="pct"/>
          </w:tcPr>
          <w:p w:rsidR="00342771" w:rsidRPr="000B323E" w:rsidRDefault="000B323E" w:rsidP="00D05A0F">
            <w:pPr>
              <w:spacing w:line="360" w:lineRule="auto"/>
              <w:rPr>
                <w:b/>
                <w:bCs/>
                <w:lang w:val="ru-RU"/>
              </w:rPr>
            </w:pPr>
            <w:r>
              <w:rPr>
                <w:bCs/>
                <w:lang w:val="ru-RU"/>
              </w:rPr>
              <w:t>Биология полов и половое поведение.</w:t>
            </w:r>
          </w:p>
        </w:tc>
        <w:tc>
          <w:tcPr>
            <w:tcW w:w="2618" w:type="pct"/>
          </w:tcPr>
          <w:p w:rsidR="00342771" w:rsidRPr="00B012DF" w:rsidRDefault="009364B9" w:rsidP="009364B9">
            <w:pPr>
              <w:ind w:right="-365"/>
              <w:rPr>
                <w:color w:val="FF0000"/>
                <w:lang w:val="ru-RU"/>
              </w:rPr>
            </w:pPr>
            <w:r w:rsidRPr="001B73C7">
              <w:rPr>
                <w:color w:val="000000"/>
                <w:sz w:val="24"/>
                <w:lang w:val="ru-RU"/>
              </w:rPr>
              <w:t>беседа, направленная на формирован</w:t>
            </w:r>
            <w:r>
              <w:rPr>
                <w:color w:val="000000"/>
                <w:sz w:val="24"/>
                <w:lang w:val="ru-RU"/>
              </w:rPr>
              <w:t>ие мер профилактики</w:t>
            </w:r>
            <w:r w:rsidRPr="001B73C7">
              <w:rPr>
                <w:color w:val="000000"/>
                <w:sz w:val="24"/>
                <w:lang w:val="ru-RU"/>
              </w:rPr>
              <w:t xml:space="preserve"> заболеваний</w:t>
            </w:r>
            <w:r>
              <w:rPr>
                <w:color w:val="000000"/>
                <w:sz w:val="24"/>
                <w:lang w:val="ru-RU"/>
              </w:rPr>
              <w:t xml:space="preserve">, передающихся </w:t>
            </w:r>
            <w:r>
              <w:rPr>
                <w:color w:val="000000"/>
                <w:sz w:val="24"/>
                <w:lang w:val="ru-RU"/>
              </w:rPr>
              <w:lastRenderedPageBreak/>
              <w:t>половым путем,</w:t>
            </w:r>
            <w:r w:rsidRPr="001B73C7">
              <w:rPr>
                <w:color w:val="000000"/>
                <w:sz w:val="24"/>
                <w:lang w:val="ru-RU"/>
              </w:rPr>
              <w:t xml:space="preserve"> основных принципов</w:t>
            </w:r>
            <w:r>
              <w:rPr>
                <w:color w:val="000000"/>
                <w:sz w:val="24"/>
                <w:lang w:val="ru-RU"/>
              </w:rPr>
              <w:t xml:space="preserve"> здорового образа жизни.</w:t>
            </w:r>
          </w:p>
        </w:tc>
      </w:tr>
      <w:tr w:rsidR="00342771" w:rsidRPr="00313C0D" w:rsidTr="00D05A0F">
        <w:tc>
          <w:tcPr>
            <w:tcW w:w="300" w:type="pct"/>
          </w:tcPr>
          <w:p w:rsidR="00342771" w:rsidRDefault="000B323E" w:rsidP="00D05A0F">
            <w:pPr>
              <w:spacing w:line="360" w:lineRule="auto"/>
              <w:jc w:val="center"/>
            </w:pPr>
            <w:r>
              <w:rPr>
                <w:lang w:val="ru-RU"/>
              </w:rPr>
              <w:lastRenderedPageBreak/>
              <w:t>28</w:t>
            </w:r>
            <w:r w:rsidR="00342771">
              <w:t>.</w:t>
            </w:r>
          </w:p>
        </w:tc>
        <w:tc>
          <w:tcPr>
            <w:tcW w:w="2082" w:type="pct"/>
          </w:tcPr>
          <w:p w:rsidR="00342771" w:rsidRPr="00342771" w:rsidRDefault="000B323E" w:rsidP="00D05A0F">
            <w:pPr>
              <w:spacing w:line="360" w:lineRule="auto"/>
              <w:rPr>
                <w:b/>
                <w:bCs/>
                <w:lang w:val="ru-RU"/>
              </w:rPr>
            </w:pPr>
            <w:r>
              <w:rPr>
                <w:bCs/>
                <w:lang w:val="ru-RU"/>
              </w:rPr>
              <w:t>Предупреждение беременности.</w:t>
            </w:r>
          </w:p>
        </w:tc>
        <w:tc>
          <w:tcPr>
            <w:tcW w:w="2618" w:type="pct"/>
          </w:tcPr>
          <w:p w:rsidR="00342771" w:rsidRPr="00B012DF" w:rsidRDefault="009364B9" w:rsidP="009364B9">
            <w:pPr>
              <w:ind w:right="-365"/>
              <w:rPr>
                <w:color w:val="FF0000"/>
                <w:lang w:val="ru-RU"/>
              </w:rPr>
            </w:pPr>
            <w:r w:rsidRPr="001B73C7">
              <w:rPr>
                <w:color w:val="000000"/>
                <w:sz w:val="24"/>
                <w:lang w:val="ru-RU"/>
              </w:rPr>
              <w:t>беседа, направленная на формирован</w:t>
            </w:r>
            <w:r>
              <w:rPr>
                <w:color w:val="000000"/>
                <w:sz w:val="24"/>
                <w:lang w:val="ru-RU"/>
              </w:rPr>
              <w:t>ие мер профилактики</w:t>
            </w:r>
            <w:r w:rsidRPr="001B73C7">
              <w:rPr>
                <w:color w:val="000000"/>
                <w:sz w:val="24"/>
                <w:lang w:val="ru-RU"/>
              </w:rPr>
              <w:t xml:space="preserve"> заболеваний</w:t>
            </w:r>
            <w:r>
              <w:rPr>
                <w:color w:val="000000"/>
                <w:sz w:val="24"/>
                <w:lang w:val="ru-RU"/>
              </w:rPr>
              <w:t>, передающихся половым путем,</w:t>
            </w:r>
            <w:r w:rsidRPr="001B73C7">
              <w:rPr>
                <w:color w:val="000000"/>
                <w:sz w:val="24"/>
                <w:lang w:val="ru-RU"/>
              </w:rPr>
              <w:t xml:space="preserve"> основных принципов</w:t>
            </w:r>
            <w:r>
              <w:rPr>
                <w:color w:val="000000"/>
                <w:sz w:val="24"/>
                <w:lang w:val="ru-RU"/>
              </w:rPr>
              <w:t xml:space="preserve"> здорового образа жизни.</w:t>
            </w:r>
          </w:p>
        </w:tc>
      </w:tr>
      <w:tr w:rsidR="00342771" w:rsidRPr="00313C0D" w:rsidTr="00D05A0F">
        <w:tc>
          <w:tcPr>
            <w:tcW w:w="300" w:type="pct"/>
          </w:tcPr>
          <w:p w:rsidR="00342771" w:rsidRDefault="000B323E" w:rsidP="000B323E">
            <w:pPr>
              <w:spacing w:line="360" w:lineRule="auto"/>
            </w:pPr>
            <w:r>
              <w:rPr>
                <w:lang w:val="ru-RU"/>
              </w:rPr>
              <w:t>29</w:t>
            </w:r>
            <w:r w:rsidR="00342771">
              <w:t>.</w:t>
            </w:r>
          </w:p>
          <w:p w:rsidR="00342771" w:rsidRPr="001C4355" w:rsidRDefault="00342771" w:rsidP="00D05A0F">
            <w:pPr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2082" w:type="pct"/>
          </w:tcPr>
          <w:p w:rsidR="00342771" w:rsidRPr="00342771" w:rsidRDefault="000B323E" w:rsidP="00D05A0F">
            <w:pPr>
              <w:spacing w:line="360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Предупреждение беременности.</w:t>
            </w:r>
          </w:p>
        </w:tc>
        <w:tc>
          <w:tcPr>
            <w:tcW w:w="2618" w:type="pct"/>
          </w:tcPr>
          <w:p w:rsidR="00342771" w:rsidRPr="009364B9" w:rsidRDefault="009364B9" w:rsidP="009364B9">
            <w:pPr>
              <w:ind w:right="-365"/>
              <w:rPr>
                <w:color w:val="FF0000"/>
                <w:lang w:val="ru-RU"/>
              </w:rPr>
            </w:pPr>
            <w:r w:rsidRPr="001B73C7">
              <w:rPr>
                <w:color w:val="000000"/>
                <w:sz w:val="24"/>
                <w:lang w:val="ru-RU"/>
              </w:rPr>
              <w:t>беседа, направленная на формирован</w:t>
            </w:r>
            <w:r>
              <w:rPr>
                <w:color w:val="000000"/>
                <w:sz w:val="24"/>
                <w:lang w:val="ru-RU"/>
              </w:rPr>
              <w:t>ие мер профилактики</w:t>
            </w:r>
            <w:r w:rsidRPr="001B73C7">
              <w:rPr>
                <w:color w:val="000000"/>
                <w:sz w:val="24"/>
                <w:lang w:val="ru-RU"/>
              </w:rPr>
              <w:t xml:space="preserve"> заболеваний</w:t>
            </w:r>
            <w:r>
              <w:rPr>
                <w:color w:val="000000"/>
                <w:sz w:val="24"/>
                <w:lang w:val="ru-RU"/>
              </w:rPr>
              <w:t>, передающихся половым путем,</w:t>
            </w:r>
            <w:r w:rsidRPr="001B73C7">
              <w:rPr>
                <w:color w:val="000000"/>
                <w:sz w:val="24"/>
                <w:lang w:val="ru-RU"/>
              </w:rPr>
              <w:t xml:space="preserve"> основных принципов</w:t>
            </w:r>
            <w:r>
              <w:rPr>
                <w:color w:val="000000"/>
                <w:sz w:val="24"/>
                <w:lang w:val="ru-RU"/>
              </w:rPr>
              <w:t xml:space="preserve"> здорового образа жизни.</w:t>
            </w:r>
          </w:p>
        </w:tc>
      </w:tr>
      <w:tr w:rsidR="00B012DF" w:rsidRPr="00313C0D" w:rsidTr="00B012DF">
        <w:tc>
          <w:tcPr>
            <w:tcW w:w="5000" w:type="pct"/>
            <w:gridSpan w:val="3"/>
          </w:tcPr>
          <w:p w:rsidR="00B012DF" w:rsidRPr="002D5B4F" w:rsidRDefault="00B012DF" w:rsidP="00B012DF">
            <w:pPr>
              <w:spacing w:line="318" w:lineRule="exact"/>
              <w:ind w:right="9"/>
              <w:jc w:val="center"/>
              <w:rPr>
                <w:b/>
                <w:sz w:val="24"/>
                <w:szCs w:val="24"/>
                <w:lang w:val="ru-RU"/>
              </w:rPr>
            </w:pPr>
            <w:r w:rsidRPr="002D5B4F">
              <w:rPr>
                <w:b/>
                <w:sz w:val="24"/>
                <w:szCs w:val="24"/>
                <w:lang w:val="ru-RU"/>
              </w:rPr>
              <w:t xml:space="preserve">Тема 7. Здоровье людей и окружающая среда – </w:t>
            </w:r>
            <w:r>
              <w:rPr>
                <w:b/>
                <w:sz w:val="24"/>
                <w:szCs w:val="24"/>
                <w:lang w:val="ru-RU"/>
              </w:rPr>
              <w:t>4</w:t>
            </w:r>
            <w:r w:rsidRPr="002D5B4F">
              <w:rPr>
                <w:b/>
                <w:sz w:val="24"/>
                <w:szCs w:val="24"/>
                <w:lang w:val="ru-RU"/>
              </w:rPr>
              <w:t xml:space="preserve"> час</w:t>
            </w:r>
            <w:r>
              <w:rPr>
                <w:b/>
                <w:sz w:val="24"/>
                <w:szCs w:val="24"/>
                <w:lang w:val="ru-RU"/>
              </w:rPr>
              <w:t>а</w:t>
            </w:r>
            <w:r w:rsidRPr="002D5B4F">
              <w:rPr>
                <w:b/>
                <w:sz w:val="24"/>
                <w:szCs w:val="24"/>
                <w:lang w:val="ru-RU"/>
              </w:rPr>
              <w:t>.</w:t>
            </w:r>
          </w:p>
          <w:p w:rsidR="00B012DF" w:rsidRPr="00342771" w:rsidRDefault="00B012DF" w:rsidP="00D05A0F">
            <w:pPr>
              <w:ind w:right="-365"/>
              <w:rPr>
                <w:lang w:val="ru-RU"/>
              </w:rPr>
            </w:pPr>
          </w:p>
        </w:tc>
      </w:tr>
      <w:tr w:rsidR="00B012DF" w:rsidRPr="00313C0D" w:rsidTr="00D05A0F">
        <w:tc>
          <w:tcPr>
            <w:tcW w:w="300" w:type="pct"/>
          </w:tcPr>
          <w:p w:rsidR="00B012DF" w:rsidRPr="00B012DF" w:rsidRDefault="00B012DF" w:rsidP="00D05A0F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30.</w:t>
            </w:r>
          </w:p>
        </w:tc>
        <w:tc>
          <w:tcPr>
            <w:tcW w:w="2082" w:type="pct"/>
          </w:tcPr>
          <w:p w:rsidR="00B012DF" w:rsidRPr="001323BE" w:rsidRDefault="001323BE" w:rsidP="00D05A0F">
            <w:pPr>
              <w:pStyle w:val="ac"/>
              <w:jc w:val="both"/>
              <w:rPr>
                <w:bCs/>
              </w:rPr>
            </w:pPr>
            <w:r w:rsidRPr="001323BE">
              <w:rPr>
                <w:bCs/>
              </w:rPr>
              <w:t>Загрязнение воздуха и воды.</w:t>
            </w:r>
          </w:p>
        </w:tc>
        <w:tc>
          <w:tcPr>
            <w:tcW w:w="2618" w:type="pct"/>
          </w:tcPr>
          <w:p w:rsidR="00B012DF" w:rsidRPr="00342771" w:rsidRDefault="00BE1621" w:rsidP="00D05A0F">
            <w:pPr>
              <w:ind w:right="-365"/>
              <w:rPr>
                <w:lang w:val="ru-RU"/>
              </w:rPr>
            </w:pPr>
            <w:r w:rsidRPr="001B73C7">
              <w:rPr>
                <w:color w:val="000000"/>
                <w:sz w:val="24"/>
                <w:lang w:val="ru-RU"/>
              </w:rPr>
              <w:t>Дискуссия, направленная на обсуждение антропогенных воздействий на природу, глобальных экологических проблем, роли охраны природы для сохранения жизни на Земле</w:t>
            </w:r>
          </w:p>
        </w:tc>
      </w:tr>
      <w:tr w:rsidR="00B012DF" w:rsidRPr="00313C0D" w:rsidTr="00D05A0F">
        <w:tc>
          <w:tcPr>
            <w:tcW w:w="300" w:type="pct"/>
          </w:tcPr>
          <w:p w:rsidR="00B012DF" w:rsidRPr="00B012DF" w:rsidRDefault="00B012DF" w:rsidP="00D05A0F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31.</w:t>
            </w:r>
          </w:p>
        </w:tc>
        <w:tc>
          <w:tcPr>
            <w:tcW w:w="2082" w:type="pct"/>
          </w:tcPr>
          <w:p w:rsidR="00B012DF" w:rsidRPr="00FF1834" w:rsidRDefault="001323BE" w:rsidP="00D05A0F">
            <w:pPr>
              <w:pStyle w:val="ac"/>
              <w:jc w:val="both"/>
              <w:rPr>
                <w:b/>
                <w:bCs/>
              </w:rPr>
            </w:pPr>
            <w:r w:rsidRPr="001323BE">
              <w:rPr>
                <w:bCs/>
              </w:rPr>
              <w:t>Загрязнение воздуха и воды.</w:t>
            </w:r>
          </w:p>
        </w:tc>
        <w:tc>
          <w:tcPr>
            <w:tcW w:w="2618" w:type="pct"/>
          </w:tcPr>
          <w:p w:rsidR="00B012DF" w:rsidRPr="00342771" w:rsidRDefault="00BE1621" w:rsidP="00D05A0F">
            <w:pPr>
              <w:ind w:right="-365"/>
              <w:rPr>
                <w:lang w:val="ru-RU"/>
              </w:rPr>
            </w:pPr>
            <w:r w:rsidRPr="001B73C7">
              <w:rPr>
                <w:color w:val="000000"/>
                <w:sz w:val="24"/>
                <w:lang w:val="ru-RU"/>
              </w:rPr>
              <w:t>Дискуссия, направленная на обсуждение антропогенных воздействий на природу, глобальных экологических проблем, роли охраны природы для сохранения жизни на Земле</w:t>
            </w:r>
          </w:p>
        </w:tc>
      </w:tr>
      <w:tr w:rsidR="00B012DF" w:rsidRPr="00313C0D" w:rsidTr="00D05A0F">
        <w:tc>
          <w:tcPr>
            <w:tcW w:w="300" w:type="pct"/>
          </w:tcPr>
          <w:p w:rsidR="00B012DF" w:rsidRPr="00B012DF" w:rsidRDefault="00B012DF" w:rsidP="00D05A0F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32.</w:t>
            </w:r>
          </w:p>
        </w:tc>
        <w:tc>
          <w:tcPr>
            <w:tcW w:w="2082" w:type="pct"/>
          </w:tcPr>
          <w:p w:rsidR="00B012DF" w:rsidRPr="001323BE" w:rsidRDefault="001323BE" w:rsidP="00D05A0F">
            <w:pPr>
              <w:pStyle w:val="ac"/>
              <w:jc w:val="both"/>
              <w:rPr>
                <w:bCs/>
              </w:rPr>
            </w:pPr>
            <w:r w:rsidRPr="001323BE">
              <w:rPr>
                <w:bCs/>
              </w:rPr>
              <w:t xml:space="preserve">Утилизация отходов. Радиоактивное загрязнение. </w:t>
            </w:r>
          </w:p>
        </w:tc>
        <w:tc>
          <w:tcPr>
            <w:tcW w:w="2618" w:type="pct"/>
          </w:tcPr>
          <w:p w:rsidR="00B012DF" w:rsidRPr="00342771" w:rsidRDefault="00BE1621" w:rsidP="00D05A0F">
            <w:pPr>
              <w:ind w:right="-365"/>
              <w:rPr>
                <w:lang w:val="ru-RU"/>
              </w:rPr>
            </w:pPr>
            <w:r w:rsidRPr="001B73C7">
              <w:rPr>
                <w:color w:val="000000"/>
                <w:sz w:val="24"/>
                <w:lang w:val="ru-RU"/>
              </w:rPr>
              <w:t>Дискуссия, направленная на обсуждение антропогенных воздействий на природу, глобальных экологических проблем, роли охраны природы для сохранения жизни на Земле</w:t>
            </w:r>
          </w:p>
        </w:tc>
      </w:tr>
      <w:tr w:rsidR="00B012DF" w:rsidRPr="00313C0D" w:rsidTr="00D05A0F">
        <w:tc>
          <w:tcPr>
            <w:tcW w:w="300" w:type="pct"/>
          </w:tcPr>
          <w:p w:rsidR="00B012DF" w:rsidRPr="00B012DF" w:rsidRDefault="001323BE" w:rsidP="00D05A0F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33.</w:t>
            </w:r>
          </w:p>
        </w:tc>
        <w:tc>
          <w:tcPr>
            <w:tcW w:w="2082" w:type="pct"/>
          </w:tcPr>
          <w:p w:rsidR="00B012DF" w:rsidRPr="001323BE" w:rsidRDefault="001323BE" w:rsidP="00D05A0F">
            <w:pPr>
              <w:pStyle w:val="ac"/>
              <w:jc w:val="both"/>
              <w:rPr>
                <w:bCs/>
              </w:rPr>
            </w:pPr>
            <w:r w:rsidRPr="001323BE">
              <w:rPr>
                <w:bCs/>
              </w:rPr>
              <w:t>Утилизация отходов. Радиоактивное загрязнение.</w:t>
            </w:r>
          </w:p>
        </w:tc>
        <w:tc>
          <w:tcPr>
            <w:tcW w:w="2618" w:type="pct"/>
          </w:tcPr>
          <w:p w:rsidR="00B012DF" w:rsidRPr="00342771" w:rsidRDefault="00BE1621" w:rsidP="00D05A0F">
            <w:pPr>
              <w:ind w:right="-365"/>
              <w:rPr>
                <w:lang w:val="ru-RU"/>
              </w:rPr>
            </w:pPr>
            <w:r w:rsidRPr="001B73C7">
              <w:rPr>
                <w:color w:val="000000"/>
                <w:sz w:val="24"/>
                <w:lang w:val="ru-RU"/>
              </w:rPr>
              <w:t>Дискуссия, направленная на обсуждение антропогенных воздействий на природу, глобальных экологических проблем, роли охраны природы для сохранения жизни на Земле</w:t>
            </w:r>
          </w:p>
        </w:tc>
      </w:tr>
      <w:tr w:rsidR="001323BE" w:rsidRPr="00313C0D" w:rsidTr="00D05A0F">
        <w:tc>
          <w:tcPr>
            <w:tcW w:w="300" w:type="pct"/>
          </w:tcPr>
          <w:p w:rsidR="001323BE" w:rsidRDefault="001323BE" w:rsidP="00D05A0F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34.</w:t>
            </w:r>
          </w:p>
        </w:tc>
        <w:tc>
          <w:tcPr>
            <w:tcW w:w="2082" w:type="pct"/>
          </w:tcPr>
          <w:p w:rsidR="001323BE" w:rsidRPr="001323BE" w:rsidRDefault="001323BE" w:rsidP="001323BE">
            <w:pPr>
              <w:pStyle w:val="ac"/>
              <w:spacing w:after="0"/>
              <w:jc w:val="both"/>
              <w:rPr>
                <w:bCs/>
              </w:rPr>
            </w:pPr>
            <w:r w:rsidRPr="001323BE">
              <w:rPr>
                <w:bCs/>
              </w:rPr>
              <w:t>Заключение по курсу. Подведение итогов (1 час).</w:t>
            </w:r>
          </w:p>
          <w:p w:rsidR="001323BE" w:rsidRPr="001323BE" w:rsidRDefault="001323BE" w:rsidP="00D05A0F">
            <w:pPr>
              <w:pStyle w:val="ac"/>
              <w:jc w:val="both"/>
              <w:rPr>
                <w:bCs/>
              </w:rPr>
            </w:pPr>
          </w:p>
        </w:tc>
        <w:tc>
          <w:tcPr>
            <w:tcW w:w="2618" w:type="pct"/>
          </w:tcPr>
          <w:p w:rsidR="001323BE" w:rsidRPr="00342771" w:rsidRDefault="001323BE" w:rsidP="00D05A0F">
            <w:pPr>
              <w:ind w:right="-365"/>
              <w:rPr>
                <w:lang w:val="ru-RU"/>
              </w:rPr>
            </w:pPr>
          </w:p>
        </w:tc>
      </w:tr>
    </w:tbl>
    <w:p w:rsidR="00C52B75" w:rsidRDefault="00C52B75" w:rsidP="00DE4F01">
      <w:pPr>
        <w:pStyle w:val="a3"/>
        <w:rPr>
          <w:b/>
          <w:i/>
          <w:sz w:val="24"/>
          <w:szCs w:val="24"/>
          <w:lang w:val="ru-RU"/>
        </w:rPr>
        <w:sectPr w:rsidR="00C52B75" w:rsidSect="00342771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bookmarkStart w:id="2" w:name="_GoBack"/>
      <w:bookmarkEnd w:id="2"/>
    </w:p>
    <w:p w:rsidR="00C52B75" w:rsidRPr="00B063C2" w:rsidRDefault="002B0739" w:rsidP="009364B9">
      <w:pPr>
        <w:pStyle w:val="a3"/>
        <w:rPr>
          <w:b/>
          <w:iCs/>
          <w:lang w:val="ru-RU"/>
        </w:rPr>
      </w:pPr>
      <w:r w:rsidRPr="002B0739">
        <w:rPr>
          <w:noProof/>
          <w:lang w:val="ru-RU"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540.7pt;margin-top:-55.45pt;width:49.5pt;height:85.6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VQrw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" filled="f" stroked="f">
            <v:textbox inset="0,0,0,0">
              <w:txbxContent>
                <w:p w:rsidR="00C52B75" w:rsidRPr="00543C67" w:rsidRDefault="00C52B75">
                  <w:pPr>
                    <w:pStyle w:val="a3"/>
                    <w:rPr>
                      <w:lang w:val="ru-RU"/>
                    </w:rPr>
                  </w:pPr>
                </w:p>
              </w:txbxContent>
            </v:textbox>
            <w10:wrap anchorx="page"/>
          </v:shape>
        </w:pict>
      </w:r>
      <w:r w:rsidRPr="002B0739">
        <w:rPr>
          <w:noProof/>
          <w:lang w:val="ru-RU" w:eastAsia="ru-RU"/>
        </w:rPr>
        <w:pict>
          <v:shape id="Text Box 2" o:spid="_x0000_s1027" type="#_x0000_t202" style="position:absolute;margin-left:79.2pt;margin-top:-29.4pt;width:517pt;height:18.15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sWsrwIAALA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" filled="f" stroked="f">
            <v:textbox inset="0,0,0,0">
              <w:txbxContent>
                <w:p w:rsidR="00C52B75" w:rsidRDefault="00C52B75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spellStart"/>
      <w:r w:rsidR="00C52B75">
        <w:rPr>
          <w:b/>
          <w:iCs/>
          <w:lang w:val="ru-RU"/>
        </w:rPr>
        <w:t>Учебно</w:t>
      </w:r>
      <w:proofErr w:type="spellEnd"/>
      <w:r w:rsidR="00C52B75" w:rsidRPr="00B063C2">
        <w:rPr>
          <w:b/>
          <w:iCs/>
          <w:lang w:val="ru-RU"/>
        </w:rPr>
        <w:t>–методическое обеспечение курса:</w:t>
      </w:r>
    </w:p>
    <w:p w:rsidR="00C52B75" w:rsidRDefault="00C52B75" w:rsidP="00DE4F01">
      <w:pPr>
        <w:pStyle w:val="a3"/>
        <w:rPr>
          <w:b/>
          <w:sz w:val="24"/>
          <w:szCs w:val="24"/>
          <w:lang w:val="ru-RU"/>
        </w:rPr>
      </w:pPr>
    </w:p>
    <w:p w:rsidR="00C52B75" w:rsidRPr="00E50C08" w:rsidRDefault="00C52B75" w:rsidP="00DE4F01">
      <w:pPr>
        <w:pStyle w:val="a3"/>
        <w:rPr>
          <w:b/>
          <w:sz w:val="24"/>
          <w:szCs w:val="24"/>
          <w:lang w:val="ru-RU"/>
        </w:rPr>
      </w:pPr>
      <w:r w:rsidRPr="00E50C08">
        <w:rPr>
          <w:b/>
          <w:sz w:val="24"/>
          <w:szCs w:val="24"/>
          <w:lang w:val="ru-RU"/>
        </w:rPr>
        <w:t>Список литературы для учителя:</w:t>
      </w:r>
    </w:p>
    <w:p w:rsidR="00C52B75" w:rsidRPr="00E50C08" w:rsidRDefault="00C52B75" w:rsidP="00DE4F01">
      <w:pPr>
        <w:pStyle w:val="a3"/>
        <w:ind w:right="1050"/>
        <w:rPr>
          <w:sz w:val="24"/>
          <w:szCs w:val="24"/>
          <w:lang w:val="ru-RU"/>
        </w:rPr>
      </w:pPr>
      <w:r w:rsidRPr="00B063C2">
        <w:rPr>
          <w:sz w:val="24"/>
          <w:szCs w:val="24"/>
          <w:lang w:val="ru-RU"/>
        </w:rPr>
        <w:t xml:space="preserve">Маш Р.Д. Биология. Человек и его здоровье. </w:t>
      </w:r>
      <w:r w:rsidRPr="00E50C08">
        <w:rPr>
          <w:sz w:val="24"/>
          <w:szCs w:val="24"/>
          <w:lang w:val="ru-RU"/>
        </w:rPr>
        <w:t>Сбор</w:t>
      </w:r>
      <w:r w:rsidR="000E7BF3">
        <w:rPr>
          <w:sz w:val="24"/>
          <w:szCs w:val="24"/>
          <w:lang w:val="ru-RU"/>
        </w:rPr>
        <w:t>ник опытов и заданий. – Мнемози</w:t>
      </w:r>
      <w:r w:rsidRPr="00E50C08">
        <w:rPr>
          <w:sz w:val="24"/>
          <w:szCs w:val="24"/>
          <w:lang w:val="ru-RU"/>
        </w:rPr>
        <w:t>на, 2003.</w:t>
      </w:r>
    </w:p>
    <w:p w:rsidR="00C52B75" w:rsidRPr="00E50C08" w:rsidRDefault="00C52B75" w:rsidP="00DE4F01">
      <w:pPr>
        <w:pStyle w:val="2"/>
        <w:spacing w:before="240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Список литературы </w:t>
      </w:r>
      <w:r w:rsidRPr="00E50C08">
        <w:rPr>
          <w:sz w:val="24"/>
          <w:szCs w:val="24"/>
          <w:lang w:val="ru-RU"/>
        </w:rPr>
        <w:t>для учащихся:</w:t>
      </w:r>
    </w:p>
    <w:p w:rsidR="009364B9" w:rsidRPr="00E50C08" w:rsidRDefault="009364B9" w:rsidP="009364B9">
      <w:pPr>
        <w:pStyle w:val="a3"/>
        <w:ind w:right="1050"/>
        <w:rPr>
          <w:sz w:val="24"/>
          <w:szCs w:val="24"/>
          <w:lang w:val="ru-RU"/>
        </w:rPr>
      </w:pPr>
      <w:r w:rsidRPr="00B063C2">
        <w:rPr>
          <w:sz w:val="24"/>
          <w:szCs w:val="24"/>
          <w:lang w:val="ru-RU"/>
        </w:rPr>
        <w:t>Маш Р.Д. Би</w:t>
      </w:r>
      <w:r>
        <w:rPr>
          <w:sz w:val="24"/>
          <w:szCs w:val="24"/>
          <w:lang w:val="ru-RU"/>
        </w:rPr>
        <w:t>ология. Человек и его здоровье. – Мнемозина, 2019</w:t>
      </w:r>
      <w:r w:rsidRPr="00E50C08">
        <w:rPr>
          <w:sz w:val="24"/>
          <w:szCs w:val="24"/>
          <w:lang w:val="ru-RU"/>
        </w:rPr>
        <w:t>.</w:t>
      </w:r>
    </w:p>
    <w:p w:rsidR="00C52B75" w:rsidRPr="00E50C08" w:rsidRDefault="00C52B75" w:rsidP="002D5B4F">
      <w:pPr>
        <w:pStyle w:val="a3"/>
        <w:rPr>
          <w:sz w:val="24"/>
          <w:szCs w:val="24"/>
          <w:lang w:val="ru-RU"/>
        </w:rPr>
      </w:pPr>
    </w:p>
    <w:p w:rsidR="00C52B75" w:rsidRPr="00E50C08" w:rsidRDefault="00C52B75">
      <w:pPr>
        <w:rPr>
          <w:b/>
          <w:i/>
          <w:sz w:val="24"/>
          <w:szCs w:val="24"/>
          <w:lang w:val="ru-RU"/>
        </w:rPr>
      </w:pPr>
    </w:p>
    <w:sectPr w:rsidR="00C52B75" w:rsidRPr="00E50C08" w:rsidSect="00DE4F01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18A9"/>
    <w:multiLevelType w:val="hybridMultilevel"/>
    <w:tmpl w:val="8B5A5FCE"/>
    <w:lvl w:ilvl="0" w:tplc="BDEEE934">
      <w:start w:val="1"/>
      <w:numFmt w:val="decimal"/>
      <w:lvlText w:val="%1."/>
      <w:lvlJc w:val="left"/>
      <w:pPr>
        <w:ind w:left="1701" w:hanging="10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E92D796">
      <w:start w:val="2"/>
      <w:numFmt w:val="decimal"/>
      <w:lvlText w:val="%2."/>
      <w:lvlJc w:val="left"/>
      <w:pPr>
        <w:ind w:left="513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2708D122">
      <w:start w:val="2"/>
      <w:numFmt w:val="decimal"/>
      <w:lvlText w:val="%3."/>
      <w:lvlJc w:val="left"/>
      <w:pPr>
        <w:ind w:left="533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 w:tplc="837A6660">
      <w:start w:val="2"/>
      <w:numFmt w:val="decimal"/>
      <w:lvlText w:val="%4."/>
      <w:lvlJc w:val="left"/>
      <w:pPr>
        <w:ind w:left="54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4" w:tplc="DDE425C0">
      <w:numFmt w:val="bullet"/>
      <w:lvlText w:val="•"/>
      <w:lvlJc w:val="left"/>
      <w:pPr>
        <w:ind w:left="6397" w:hanging="281"/>
      </w:pPr>
      <w:rPr>
        <w:rFonts w:hint="default"/>
      </w:rPr>
    </w:lvl>
    <w:lvl w:ilvl="5" w:tplc="8DF0CB7A">
      <w:numFmt w:val="bullet"/>
      <w:lvlText w:val="•"/>
      <w:lvlJc w:val="left"/>
      <w:pPr>
        <w:ind w:left="7315" w:hanging="281"/>
      </w:pPr>
      <w:rPr>
        <w:rFonts w:hint="default"/>
      </w:rPr>
    </w:lvl>
    <w:lvl w:ilvl="6" w:tplc="89DC26F6">
      <w:numFmt w:val="bullet"/>
      <w:lvlText w:val="•"/>
      <w:lvlJc w:val="left"/>
      <w:pPr>
        <w:ind w:left="8233" w:hanging="281"/>
      </w:pPr>
      <w:rPr>
        <w:rFonts w:hint="default"/>
      </w:rPr>
    </w:lvl>
    <w:lvl w:ilvl="7" w:tplc="F8F68E9E">
      <w:numFmt w:val="bullet"/>
      <w:lvlText w:val="•"/>
      <w:lvlJc w:val="left"/>
      <w:pPr>
        <w:ind w:left="9151" w:hanging="281"/>
      </w:pPr>
      <w:rPr>
        <w:rFonts w:hint="default"/>
      </w:rPr>
    </w:lvl>
    <w:lvl w:ilvl="8" w:tplc="CB286A1A">
      <w:numFmt w:val="bullet"/>
      <w:lvlText w:val="•"/>
      <w:lvlJc w:val="left"/>
      <w:pPr>
        <w:ind w:left="10069" w:hanging="281"/>
      </w:pPr>
      <w:rPr>
        <w:rFonts w:hint="default"/>
      </w:rPr>
    </w:lvl>
  </w:abstractNum>
  <w:abstractNum w:abstractNumId="1">
    <w:nsid w:val="16475D2B"/>
    <w:multiLevelType w:val="hybridMultilevel"/>
    <w:tmpl w:val="27904870"/>
    <w:lvl w:ilvl="0" w:tplc="46FC835E">
      <w:numFmt w:val="bullet"/>
      <w:lvlText w:val=""/>
      <w:lvlJc w:val="left"/>
      <w:pPr>
        <w:ind w:left="1701" w:hanging="1080"/>
      </w:pPr>
      <w:rPr>
        <w:rFonts w:ascii="Symbol" w:eastAsia="Times New Roman" w:hAnsi="Symbol" w:hint="default"/>
        <w:w w:val="99"/>
        <w:sz w:val="20"/>
      </w:rPr>
    </w:lvl>
    <w:lvl w:ilvl="1" w:tplc="29422BB2">
      <w:numFmt w:val="bullet"/>
      <w:lvlText w:val="•"/>
      <w:lvlJc w:val="left"/>
      <w:pPr>
        <w:ind w:left="2720" w:hanging="1080"/>
      </w:pPr>
      <w:rPr>
        <w:rFonts w:hint="default"/>
      </w:rPr>
    </w:lvl>
    <w:lvl w:ilvl="2" w:tplc="A572780A">
      <w:numFmt w:val="bullet"/>
      <w:lvlText w:val="•"/>
      <w:lvlJc w:val="left"/>
      <w:pPr>
        <w:ind w:left="3741" w:hanging="1080"/>
      </w:pPr>
      <w:rPr>
        <w:rFonts w:hint="default"/>
      </w:rPr>
    </w:lvl>
    <w:lvl w:ilvl="3" w:tplc="9304AF12">
      <w:numFmt w:val="bullet"/>
      <w:lvlText w:val="•"/>
      <w:lvlJc w:val="left"/>
      <w:pPr>
        <w:ind w:left="4761" w:hanging="1080"/>
      </w:pPr>
      <w:rPr>
        <w:rFonts w:hint="default"/>
      </w:rPr>
    </w:lvl>
    <w:lvl w:ilvl="4" w:tplc="B71C6566">
      <w:numFmt w:val="bullet"/>
      <w:lvlText w:val="•"/>
      <w:lvlJc w:val="left"/>
      <w:pPr>
        <w:ind w:left="5782" w:hanging="1080"/>
      </w:pPr>
      <w:rPr>
        <w:rFonts w:hint="default"/>
      </w:rPr>
    </w:lvl>
    <w:lvl w:ilvl="5" w:tplc="8916852E">
      <w:numFmt w:val="bullet"/>
      <w:lvlText w:val="•"/>
      <w:lvlJc w:val="left"/>
      <w:pPr>
        <w:ind w:left="6802" w:hanging="1080"/>
      </w:pPr>
      <w:rPr>
        <w:rFonts w:hint="default"/>
      </w:rPr>
    </w:lvl>
    <w:lvl w:ilvl="6" w:tplc="A2645B14">
      <w:numFmt w:val="bullet"/>
      <w:lvlText w:val="•"/>
      <w:lvlJc w:val="left"/>
      <w:pPr>
        <w:ind w:left="7823" w:hanging="1080"/>
      </w:pPr>
      <w:rPr>
        <w:rFonts w:hint="default"/>
      </w:rPr>
    </w:lvl>
    <w:lvl w:ilvl="7" w:tplc="A75A90E8">
      <w:numFmt w:val="bullet"/>
      <w:lvlText w:val="•"/>
      <w:lvlJc w:val="left"/>
      <w:pPr>
        <w:ind w:left="8843" w:hanging="1080"/>
      </w:pPr>
      <w:rPr>
        <w:rFonts w:hint="default"/>
      </w:rPr>
    </w:lvl>
    <w:lvl w:ilvl="8" w:tplc="9EF46FCA">
      <w:numFmt w:val="bullet"/>
      <w:lvlText w:val="•"/>
      <w:lvlJc w:val="left"/>
      <w:pPr>
        <w:ind w:left="9864" w:hanging="10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861"/>
    <w:rsid w:val="00082079"/>
    <w:rsid w:val="000B323E"/>
    <w:rsid w:val="000E7BF3"/>
    <w:rsid w:val="001323BE"/>
    <w:rsid w:val="001806AA"/>
    <w:rsid w:val="001B6B5D"/>
    <w:rsid w:val="001C4355"/>
    <w:rsid w:val="00242247"/>
    <w:rsid w:val="002B0739"/>
    <w:rsid w:val="002D474A"/>
    <w:rsid w:val="002D5B4F"/>
    <w:rsid w:val="00313C0D"/>
    <w:rsid w:val="00342771"/>
    <w:rsid w:val="003B07CC"/>
    <w:rsid w:val="00450CF9"/>
    <w:rsid w:val="00470039"/>
    <w:rsid w:val="004C39A2"/>
    <w:rsid w:val="00543C67"/>
    <w:rsid w:val="005B0861"/>
    <w:rsid w:val="00686121"/>
    <w:rsid w:val="00726DD9"/>
    <w:rsid w:val="00750730"/>
    <w:rsid w:val="00794C77"/>
    <w:rsid w:val="008030B4"/>
    <w:rsid w:val="008224F3"/>
    <w:rsid w:val="00843252"/>
    <w:rsid w:val="00880228"/>
    <w:rsid w:val="008D1B02"/>
    <w:rsid w:val="00921BB2"/>
    <w:rsid w:val="009364B9"/>
    <w:rsid w:val="009A444F"/>
    <w:rsid w:val="00A57781"/>
    <w:rsid w:val="00AF5ABE"/>
    <w:rsid w:val="00B012DF"/>
    <w:rsid w:val="00B063C2"/>
    <w:rsid w:val="00B61243"/>
    <w:rsid w:val="00B73960"/>
    <w:rsid w:val="00B92C91"/>
    <w:rsid w:val="00BB75D2"/>
    <w:rsid w:val="00BE1621"/>
    <w:rsid w:val="00C44C76"/>
    <w:rsid w:val="00C52B75"/>
    <w:rsid w:val="00D0321E"/>
    <w:rsid w:val="00DA7818"/>
    <w:rsid w:val="00DD0147"/>
    <w:rsid w:val="00DE4F01"/>
    <w:rsid w:val="00E50C08"/>
    <w:rsid w:val="00EA4D26"/>
    <w:rsid w:val="00F16F8B"/>
    <w:rsid w:val="00F27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5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1B6B5D"/>
    <w:pPr>
      <w:ind w:left="853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99"/>
    <w:qFormat/>
    <w:rsid w:val="001B6B5D"/>
    <w:pPr>
      <w:ind w:left="234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321E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9"/>
    <w:semiHidden/>
    <w:locked/>
    <w:rsid w:val="00D0321E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table" w:customStyle="1" w:styleId="TableNormal1">
    <w:name w:val="Table Normal1"/>
    <w:uiPriority w:val="99"/>
    <w:semiHidden/>
    <w:rsid w:val="001B6B5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1B6B5D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794C77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1B6B5D"/>
    <w:pPr>
      <w:spacing w:line="322" w:lineRule="exact"/>
      <w:ind w:left="1701" w:hanging="360"/>
    </w:pPr>
  </w:style>
  <w:style w:type="paragraph" w:customStyle="1" w:styleId="TableParagraph">
    <w:name w:val="Table Paragraph"/>
    <w:basedOn w:val="a"/>
    <w:uiPriority w:val="99"/>
    <w:rsid w:val="001B6B5D"/>
  </w:style>
  <w:style w:type="paragraph" w:styleId="a6">
    <w:name w:val="Balloon Text"/>
    <w:basedOn w:val="a"/>
    <w:link w:val="a7"/>
    <w:uiPriority w:val="99"/>
    <w:semiHidden/>
    <w:rsid w:val="00543C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43C6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794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qFormat/>
    <w:rsid w:val="00750730"/>
    <w:rPr>
      <w:sz w:val="22"/>
      <w:szCs w:val="22"/>
      <w:lang w:eastAsia="en-US"/>
    </w:rPr>
  </w:style>
  <w:style w:type="character" w:customStyle="1" w:styleId="aa">
    <w:name w:val="Без интервала Знак"/>
    <w:link w:val="a9"/>
    <w:rsid w:val="00750730"/>
    <w:rPr>
      <w:sz w:val="22"/>
      <w:szCs w:val="22"/>
      <w:lang w:eastAsia="en-US"/>
    </w:rPr>
  </w:style>
  <w:style w:type="paragraph" w:customStyle="1" w:styleId="11">
    <w:name w:val="Абзац списка1"/>
    <w:basedOn w:val="a"/>
    <w:rsid w:val="00750730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/>
    </w:rPr>
  </w:style>
  <w:style w:type="character" w:styleId="ab">
    <w:name w:val="Strong"/>
    <w:uiPriority w:val="22"/>
    <w:qFormat/>
    <w:locked/>
    <w:rsid w:val="00342771"/>
    <w:rPr>
      <w:b/>
      <w:bCs/>
    </w:rPr>
  </w:style>
  <w:style w:type="paragraph" w:styleId="ac">
    <w:name w:val="Normal (Web)"/>
    <w:basedOn w:val="a"/>
    <w:uiPriority w:val="99"/>
    <w:unhideWhenUsed/>
    <w:rsid w:val="00342771"/>
    <w:pPr>
      <w:widowControl/>
      <w:autoSpaceDE/>
      <w:autoSpaceDN/>
      <w:spacing w:after="288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8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дима-лена</dc:creator>
  <cp:keywords/>
  <dc:description/>
  <cp:lastModifiedBy>Dell</cp:lastModifiedBy>
  <cp:revision>17</cp:revision>
  <cp:lastPrinted>2023-10-17T06:26:00Z</cp:lastPrinted>
  <dcterms:created xsi:type="dcterms:W3CDTF">2019-07-09T07:33:00Z</dcterms:created>
  <dcterms:modified xsi:type="dcterms:W3CDTF">2023-10-17T10:10:00Z</dcterms:modified>
</cp:coreProperties>
</file>