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26" w:rsidRDefault="00B344EC" w:rsidP="003B2841">
      <w:pPr>
        <w:shd w:val="clear" w:color="auto" w:fill="FFFFFF"/>
        <w:tabs>
          <w:tab w:val="left" w:pos="3914"/>
          <w:tab w:val="center" w:pos="5386"/>
        </w:tabs>
        <w:spacing w:after="150" w:line="240" w:lineRule="auto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eastAsia="ru-RU"/>
        </w:rPr>
        <w:tab/>
      </w:r>
      <w:bookmarkStart w:id="0" w:name="_GoBack"/>
      <w:bookmarkEnd w:id="0"/>
      <w:r w:rsidR="00E92E26">
        <w:rPr>
          <w:rFonts w:ascii="Helvetica" w:hAnsi="Helvetica" w:cs="Helvetica"/>
          <w:b/>
          <w:bCs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829425" cy="9648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EC" w:rsidRPr="0026315F" w:rsidRDefault="00AF56B4" w:rsidP="00E92E26">
      <w:pPr>
        <w:shd w:val="clear" w:color="auto" w:fill="FFFFFF"/>
        <w:tabs>
          <w:tab w:val="left" w:pos="3914"/>
          <w:tab w:val="center" w:pos="5386"/>
        </w:tabs>
        <w:spacing w:after="15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Helvetica"/>
          <w:b/>
          <w:bCs/>
          <w:color w:val="333333"/>
          <w:sz w:val="24"/>
          <w:szCs w:val="24"/>
          <w:lang w:eastAsia="ru-RU"/>
        </w:rPr>
        <w:lastRenderedPageBreak/>
        <w:t xml:space="preserve">1. </w:t>
      </w:r>
      <w:r w:rsidR="00B344EC" w:rsidRPr="0026315F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Пояснительная записка.</w:t>
      </w:r>
    </w:p>
    <w:p w:rsidR="00B344EC" w:rsidRPr="0026315F" w:rsidRDefault="00B344EC" w:rsidP="003B2841">
      <w:pPr>
        <w:shd w:val="clear" w:color="auto" w:fill="FFFFFF"/>
        <w:tabs>
          <w:tab w:val="left" w:pos="3914"/>
          <w:tab w:val="center" w:pos="5386"/>
        </w:tabs>
        <w:spacing w:after="15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Данная рабочая программа разработана на основе Федерального государственного образовательного стандарта начального общего образования и в соответствии с требованиями следующих нормативных документов:</w:t>
      </w:r>
    </w:p>
    <w:p w:rsidR="00B344EC" w:rsidRPr="0026315F" w:rsidRDefault="00B344EC" w:rsidP="005C201D">
      <w:pPr>
        <w:pStyle w:val="ListParagraph"/>
        <w:numPr>
          <w:ilvl w:val="0"/>
          <w:numId w:val="3"/>
        </w:numPr>
        <w:shd w:val="clear" w:color="auto" w:fill="FFFFFF"/>
        <w:tabs>
          <w:tab w:val="left" w:pos="3914"/>
          <w:tab w:val="center" w:pos="5386"/>
        </w:tabs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( от 29.12.2012 г. №273-ФЗ, с последующими изменениями и дополнениями);</w:t>
      </w:r>
    </w:p>
    <w:p w:rsidR="00B344EC" w:rsidRPr="0026315F" w:rsidRDefault="00B344EC" w:rsidP="005C201D">
      <w:pPr>
        <w:pStyle w:val="ListParagraph"/>
        <w:numPr>
          <w:ilvl w:val="0"/>
          <w:numId w:val="3"/>
        </w:numPr>
        <w:shd w:val="clear" w:color="auto" w:fill="FFFFFF"/>
        <w:tabs>
          <w:tab w:val="left" w:pos="3914"/>
          <w:tab w:val="center" w:pos="5386"/>
        </w:tabs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Федеральный перечень учебников, утвержденных, рекомендованных, допущенных к использованию в образовательном процессе в образовательных учреждениях, реализу</w:t>
      </w:r>
      <w:r w:rsidR="008A49A5">
        <w:rPr>
          <w:rFonts w:ascii="Times New Roman" w:hAnsi="Times New Roman"/>
          <w:sz w:val="28"/>
          <w:szCs w:val="28"/>
          <w:lang w:eastAsia="ru-RU"/>
        </w:rPr>
        <w:t>ющих  программы общего образо</w:t>
      </w:r>
      <w:r w:rsidRPr="0026315F">
        <w:rPr>
          <w:rFonts w:ascii="Times New Roman" w:hAnsi="Times New Roman"/>
          <w:sz w:val="28"/>
          <w:szCs w:val="28"/>
          <w:lang w:eastAsia="ru-RU"/>
        </w:rPr>
        <w:t>вания ( на текущий год);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br/>
      </w: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Цел</w:t>
      </w:r>
      <w:r w:rsidR="00AF56B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ь: </w:t>
      </w:r>
      <w:r w:rsidRPr="0026315F">
        <w:rPr>
          <w:rFonts w:ascii="Times New Roman" w:hAnsi="Times New Roman"/>
          <w:iCs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</w:t>
      </w:r>
      <w:r w:rsidR="00AF56B4">
        <w:rPr>
          <w:rFonts w:ascii="Times New Roman" w:hAnsi="Times New Roman"/>
          <w:iCs/>
          <w:sz w:val="28"/>
          <w:szCs w:val="28"/>
          <w:lang w:eastAsia="ru-RU"/>
        </w:rPr>
        <w:t>, любви</w:t>
      </w:r>
      <w:r w:rsidRPr="0026315F">
        <w:rPr>
          <w:rFonts w:ascii="Times New Roman" w:hAnsi="Times New Roman"/>
          <w:iCs/>
          <w:sz w:val="28"/>
          <w:szCs w:val="28"/>
          <w:lang w:eastAsia="ru-RU"/>
        </w:rPr>
        <w:t xml:space="preserve"> к России, к свое</w:t>
      </w:r>
      <w:r w:rsidR="00AF56B4">
        <w:rPr>
          <w:rFonts w:ascii="Times New Roman" w:hAnsi="Times New Roman"/>
          <w:iCs/>
          <w:sz w:val="28"/>
          <w:szCs w:val="28"/>
          <w:lang w:eastAsia="ru-RU"/>
        </w:rPr>
        <w:t>му народу, к своей малой родине.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Задачи:</w:t>
      </w:r>
    </w:p>
    <w:p w:rsidR="00B344EC" w:rsidRPr="0026315F" w:rsidRDefault="00AF56B4" w:rsidP="00696D56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B344EC" w:rsidRPr="0026315F">
        <w:rPr>
          <w:rFonts w:ascii="Times New Roman" w:hAnsi="Times New Roman"/>
          <w:iCs/>
          <w:sz w:val="28"/>
          <w:szCs w:val="28"/>
          <w:lang w:eastAsia="ru-RU"/>
        </w:rPr>
        <w:t>Воспитание гражданственности, патриотизма, ув</w:t>
      </w:r>
      <w:r>
        <w:rPr>
          <w:rFonts w:ascii="Times New Roman" w:hAnsi="Times New Roman"/>
          <w:iCs/>
          <w:sz w:val="28"/>
          <w:szCs w:val="28"/>
          <w:lang w:eastAsia="ru-RU"/>
        </w:rPr>
        <w:t>ажения к правам, св</w:t>
      </w:r>
      <w:r w:rsidR="00B344EC" w:rsidRPr="0026315F">
        <w:rPr>
          <w:rFonts w:ascii="Times New Roman" w:hAnsi="Times New Roman"/>
          <w:iCs/>
          <w:sz w:val="28"/>
          <w:szCs w:val="28"/>
          <w:lang w:eastAsia="ru-RU"/>
        </w:rPr>
        <w:t>ободам и обязанностям человека»: </w:t>
      </w:r>
      <w:r w:rsidR="00B344EC" w:rsidRPr="0026315F">
        <w:rPr>
          <w:rFonts w:ascii="Times New Roman" w:hAnsi="Times New Roman"/>
          <w:iCs/>
          <w:sz w:val="28"/>
          <w:szCs w:val="28"/>
          <w:lang w:eastAsia="ru-RU"/>
        </w:rPr>
        <w:br/>
      </w:r>
      <w:r w:rsidR="00B344EC" w:rsidRPr="0026315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формирование представлений</w:t>
      </w:r>
      <w:r w:rsidR="00B344EC" w:rsidRPr="0026315F">
        <w:rPr>
          <w:rFonts w:ascii="Times New Roman" w:hAnsi="Times New Roman"/>
          <w:sz w:val="28"/>
          <w:szCs w:val="28"/>
          <w:lang w:eastAsia="ru-RU"/>
        </w:rPr>
        <w:t xml:space="preserve"> о символах государства — Флаге, Герб</w:t>
      </w:r>
      <w:r>
        <w:rPr>
          <w:rFonts w:ascii="Times New Roman" w:hAnsi="Times New Roman"/>
          <w:sz w:val="28"/>
          <w:szCs w:val="28"/>
          <w:lang w:eastAsia="ru-RU"/>
        </w:rPr>
        <w:t xml:space="preserve">е, Гимне России, </w:t>
      </w:r>
      <w:r w:rsidR="00B344EC" w:rsidRPr="0026315F">
        <w:rPr>
          <w:rFonts w:ascii="Times New Roman" w:hAnsi="Times New Roman"/>
          <w:sz w:val="28"/>
          <w:szCs w:val="28"/>
          <w:lang w:eastAsia="ru-RU"/>
        </w:rPr>
        <w:t>элементарные представления о правах и обязанностях гражданина России; </w:t>
      </w:r>
      <w:r w:rsidR="00B344EC" w:rsidRPr="0026315F">
        <w:rPr>
          <w:rFonts w:ascii="Times New Roman" w:hAnsi="Times New Roman"/>
          <w:sz w:val="28"/>
          <w:szCs w:val="28"/>
          <w:lang w:eastAsia="ru-RU"/>
        </w:rPr>
        <w:br/>
      </w:r>
    </w:p>
    <w:p w:rsidR="00B344EC" w:rsidRPr="0026315F" w:rsidRDefault="00B344EC" w:rsidP="00696D56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Курс рассчитан на 34 часа ( 1 час в неделю в течение одного учебного года)</w:t>
      </w:r>
    </w:p>
    <w:p w:rsidR="00B344EC" w:rsidRPr="0026315F" w:rsidRDefault="00B344EC" w:rsidP="00696D56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44EC" w:rsidRPr="0026315F" w:rsidRDefault="00B344EC" w:rsidP="00C65F0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15F">
        <w:rPr>
          <w:rFonts w:ascii="Times New Roman" w:hAnsi="Times New Roman"/>
          <w:b/>
          <w:bCs/>
          <w:sz w:val="28"/>
          <w:szCs w:val="28"/>
          <w:lang w:eastAsia="ru-RU"/>
        </w:rPr>
        <w:t>2.Результаты освоения курса «Юные патриоты России».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Выпускник начальной школы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sz w:val="28"/>
          <w:szCs w:val="28"/>
          <w:lang w:eastAsia="ru-RU"/>
        </w:rPr>
        <w:t>будет знать/понимать: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значение семьи для себя, для общества, для страны;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важность воспитания уважения и чувства гордости за свою семью, свой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народ, свою страну;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значение Конституции РФ и РТ, символов государства – герба, флага,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гимна РФ и РТ;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sz w:val="28"/>
          <w:szCs w:val="28"/>
          <w:lang w:eastAsia="ru-RU"/>
        </w:rPr>
        <w:t>- </w:t>
      </w:r>
      <w:r w:rsidRPr="0026315F">
        <w:rPr>
          <w:rFonts w:ascii="Times New Roman" w:hAnsi="Times New Roman"/>
          <w:sz w:val="28"/>
          <w:szCs w:val="28"/>
          <w:lang w:eastAsia="ru-RU"/>
        </w:rPr>
        <w:t>важные исторические события в жизни своего города, России;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правила сохранения и укрепления традиций своего народа;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особенности государственного устройства страны;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основные правила поведения в обществе и об ответственности за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своё поведение;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важность служения Отечеству.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sz w:val="28"/>
          <w:szCs w:val="28"/>
          <w:lang w:eastAsia="ru-RU"/>
        </w:rPr>
        <w:t>должен уметь: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sz w:val="28"/>
          <w:szCs w:val="28"/>
          <w:lang w:eastAsia="ru-RU"/>
        </w:rPr>
        <w:t>- </w:t>
      </w:r>
      <w:r w:rsidRPr="0026315F">
        <w:rPr>
          <w:rFonts w:ascii="Times New Roman" w:hAnsi="Times New Roman"/>
          <w:sz w:val="28"/>
          <w:szCs w:val="28"/>
          <w:lang w:eastAsia="ru-RU"/>
        </w:rPr>
        <w:t>вести себя в обществе, проявлять уважение к семье, к старшим людям,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lastRenderedPageBreak/>
        <w:t>к ветеранам труда и героям войны;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уважать Конституцию РФ и РТ, различать символы государства – герб,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флаг, гимн РФ и РТ;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проявлять чуткость и милосердие, честность, мужество, доброту и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человечность;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проявлять себя в общественно-полезном труде;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любить и беречь природу родного края; - охранять и беречь историческое наследие своего народа;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соблюдать традиции и обычаи народов России;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sz w:val="28"/>
          <w:szCs w:val="28"/>
          <w:lang w:eastAsia="ru-RU"/>
        </w:rPr>
        <w:t>сможет использовать приобретенные знания и умения в практической деятельности и повседневной жизни для: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полноценного общения в членами своей семьи и со сверстниками;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удовлетворения познавательных интересов, самостоятельного поиска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дополнительной информации об историческом прошлом своей страны;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ведения активного образа жизни и проявления гражданской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ответственности;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- формирования творческого отношения ко всем сторонам общественной</w:t>
      </w: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жизни.</w:t>
      </w:r>
    </w:p>
    <w:p w:rsidR="00B344EC" w:rsidRPr="0026315F" w:rsidRDefault="00B344EC" w:rsidP="005C20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15F">
        <w:rPr>
          <w:rFonts w:ascii="Times New Roman" w:hAnsi="Times New Roman"/>
          <w:b/>
          <w:sz w:val="28"/>
          <w:szCs w:val="28"/>
          <w:lang w:eastAsia="ru-RU"/>
        </w:rPr>
        <w:t>3. Содержание курса</w:t>
      </w:r>
    </w:p>
    <w:p w:rsidR="00B344EC" w:rsidRPr="0026315F" w:rsidRDefault="00B344EC" w:rsidP="005C20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1 класс</w:t>
      </w:r>
    </w:p>
    <w:p w:rsidR="00B344EC" w:rsidRPr="0026315F" w:rsidRDefault="00B344EC" w:rsidP="00D03CA3">
      <w:pPr>
        <w:shd w:val="clear" w:color="auto" w:fill="FFFFFF"/>
        <w:spacing w:after="15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«Малая Родина -моего детства» 5 часов.</w:t>
      </w:r>
    </w:p>
    <w:p w:rsidR="00B344EC" w:rsidRPr="0026315F" w:rsidRDefault="00B344EC" w:rsidP="00577660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Беседа. Дом, где я родился. Экскурсия по родному городу. Конкурс рисунков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«Мой город». Творчество детей и родителей. Стихи о родном крае. Заочное путешествие.</w:t>
      </w:r>
      <w:r w:rsidR="00AF5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15F">
        <w:rPr>
          <w:rFonts w:ascii="Times New Roman" w:hAnsi="Times New Roman"/>
          <w:sz w:val="28"/>
          <w:szCs w:val="28"/>
          <w:lang w:eastAsia="ru-RU"/>
        </w:rPr>
        <w:t>Школы нашего района.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«Из истории родной школы» 5 часов.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Праздник. Здравствуй школа! Сосед по парте. Мои новые друзья. Игра-практикум. Диалог. Экскурсия в школьную библиотеку. Ролевая игра. Уважай труд всех работников школы. Учительница первая моя. Высказывания детей. Диалог.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«Моя родная Вологда» 6 часов</w:t>
      </w:r>
    </w:p>
    <w:p w:rsidR="00B344EC" w:rsidRPr="0026315F" w:rsidRDefault="00B344EC" w:rsidP="005B71C7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Беседа. Игра-путешествие Я живу в Вологде. Символы Вологды. Праздники народов России. Богатства Вологодского  края. . Работа по карте. Города Вологодской области: Череповец, Великий Устюг, Сокол, Вологда.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«Россия – Родина моя» 6 часов.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Москва-столица России. Заочная экскурсия. Путешествие по карте России. Мои родственники по всей России. Символы российского государства.  Дружественные народы России. Города России. Диспут.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sz w:val="28"/>
          <w:szCs w:val="28"/>
          <w:lang w:eastAsia="ru-RU"/>
        </w:rPr>
        <w:lastRenderedPageBreak/>
        <w:t>Мы - патриоты»</w:t>
      </w: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  6 часов.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 xml:space="preserve"> Памятники Вологды. Заочная экскурсия. Орден в нашем доме. Рассказы детей о своих предках. Вечный огонь. Вечная память героям! Экскурсия к памятнику. День памяти. Дети и мир. Беседа. Мы за мир на всей планете. Пусть всегда будет солнце! Вспомнить песни о мире.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«Тимуровское движение» 5 часов</w:t>
      </w:r>
    </w:p>
    <w:p w:rsidR="00B344EC" w:rsidRPr="0026315F" w:rsidRDefault="00B344EC" w:rsidP="00577660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  <w:lang w:eastAsia="ru-RU"/>
        </w:rPr>
        <w:t>Легко ли быть милосердным? Диспут. Игра-практикум. Что я сделал хорошего? Чем я людям помог? Диспут. Работа с книгой «Тимур и его команда». Участие детей в акции «Подари радость людям». Помощь одиноким людям.  Понятие «тимуровское движение».</w:t>
      </w:r>
    </w:p>
    <w:p w:rsidR="00B344EC" w:rsidRPr="0026315F" w:rsidRDefault="00B344EC" w:rsidP="00910A3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2-4 класс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bCs/>
          <w:sz w:val="28"/>
          <w:szCs w:val="28"/>
        </w:rPr>
        <w:t xml:space="preserve"> Живые страницы прошлого (15ч)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Как жили наши предки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познакомить с происхождением народов севера; дать характеристику их личностных качеств, поведения, внешнего вида и быта, традициями на основе народных песен и игр; формировать личностные компетентности – открытость, доброжелательность.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Кто такие жители крайнего севера. Быт, нравы и культура народов севера.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Богатырская наша сила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познакомить с народными сказаниями о русских богатырях и их воинской доблести; воспитывать чувство ответственности за свою Родину, чести и бескорыстия на примере исторических героев; развивать речевые умения.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Сказания и былины о богатырях. Оружие богатырей. Что такое богатырская сила. Знакомство с творчеством художника В. Васнецова «Богатыри», «Витязь на распутье».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Русские героические сказки.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развивать интерес к историческому прошлому своей страны через приобщение к устному народному творчеству; на примере героев сказок воспитывать патриотические чувства долга, чести и любви к Родине.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Устное народное творчество. Русские героические сказки. Кого называют героем. Какими качествами обладает патриот.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Русский солдат сам черт ему не брат.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рассказать о непобедимости русского солдата, познакомить с понятием «дисциплина»; воспитывать потребность в самовоспитании.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.Доблесть русского солдата. Солдаты прошлого и настоящего. Что такое сила воли и духа. Образ русского солдата в устном народном творчестве (сказки, песни, пословицы и поговорки).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Русские полководцы. Дмитрий Донской и Александр Невский.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создать у детей целостный образ Дмитрия Донского и Александра Невского как великих полководцев, почитаемых народом;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Кто такой полководец. Русские полководцы Дмитрий Донской и Александр Невский и их деяния. Почитание героев народом.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Русские полководцы. А.В. Суворов.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lastRenderedPageBreak/>
        <w:t>создать целостный, но противоречивый образ А.В. Суворова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Образ полководца А.В. Суворова. Суворов и русский солдат. Наука побеждать. Суворовские училища.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Военные забавы юного Петра.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познакомить с ролью царя Петра Алексеевича в основании русской армии и флота; развивать логическое мышление.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Царь Петр I. Потешные бои. Основание русской армии и флота. Россия – морская держава. Нахимовские училища.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История   военной  символики  и  формы (мундира)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Познакомить с военной символикой и формой, историей ее образования.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Обмундирование в России. История мундира.</w:t>
      </w:r>
    </w:p>
    <w:p w:rsidR="00B344EC" w:rsidRPr="0026315F" w:rsidRDefault="00AF56B4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Виды вой</w:t>
      </w:r>
      <w:r w:rsidR="00B344EC" w:rsidRPr="0026315F">
        <w:rPr>
          <w:sz w:val="28"/>
          <w:szCs w:val="28"/>
        </w:rPr>
        <w:t>ск в России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Познакомить с родами войск в России.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Виды войск и назначение.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bCs/>
          <w:sz w:val="28"/>
          <w:szCs w:val="28"/>
        </w:rPr>
        <w:t>Прошлое рядом (15ч)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Путешествие по городам – героям.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пополнить знания школьников об отдельных страницах истории и культуры городов – героев; людях, оставивших след в памяти народа; воспитывать чувство гордости за героическое прошлое нашей страны и благодарности защитникам Отечества; развивать умение работать в группах.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Город – герой Москва. Блокада Ленинграда. Дорога жизни. Сталинградская битва. Дом Павлова. Курская дуга.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Наш край в годы Великой Отечественной войны.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расширить знания учащихся об истории родного края в годы Великой Отечественной войны, земляках - Героях Советского Союза.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Край годы Великой Отечественной войны. Земляки – герои.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История одного памятника. «Родина Мать зовет!»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познакомить с историей основания памятника.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История памятника.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День защитника Отечества.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познакомить с понятием «государственный праздник», историей праздника День защитника Отечества; формировать осознанную необходимость защищать Отечество, воспитывать уважительное отношение к армии, военной профессии; развивать смекалку и наблюдательность.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Государственный праздник День защитника Отечества. История праздника. Есть профессия Родину защищать.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Маршал победы Г.К. Жуков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создать целостный образ Маршала Победы Г.К.Жукова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Образ полководца Г.К.Жукова.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lastRenderedPageBreak/>
        <w:t>Дети войны.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расширять знания детей о героических подвигах их сверстников в годы Великой Отечественной войны; воспитывать патриотические чувства; формировать чувства сострадания и милосердия к участникам военных событий; развивать умения работать с различными источниками информации и анализировать их, формулировать свою точку зрения.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Дети в годы Великой Отечественной войны. Дети герои. Дневник Тани Савичевой. Современные войны и судьбы детей. Дети Беслана.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Заочное путешествие «Звёздное небо!», посвящённое Всемирному Дню авиации и космонавтики.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дать представление об освоении космического пространства; познакомить с первыми покорителями космоса С.П. Королёвым и Ю.А. Гагариным; воспитывать чувство гордости за достижения русских ученых и испытателей в освоении космического пространства.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Ученые - покорители космоса К.Э. Циолковский и С.П. Королев. Первый космонавт Юрий Гагарин. Современный космос на благо людей.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День Победы.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познакомить с историей праздника, дать представление о величии духа людей военного поколения, их веру в торжество справедливости, воспитывать уважительное отношение к ветеранам войны; развивать эмоциональную отзывчивость учащихся.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День Победы. История праздника. Ветераны войны. Памятники и память.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Акция «Милосердие»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формировать стремление быть похожими на героев войны и участников боевых действий; развитие интереса к судьбам односельчан.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Помощь престарелым людям, труженикам тыла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bCs/>
          <w:sz w:val="28"/>
          <w:szCs w:val="28"/>
        </w:rPr>
        <w:t xml:space="preserve"> Заключение (4ч)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Зарничка.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развивать выносливость, силу, смекалку, сноровку, мышление, стремление к победе; воспитывать чувства товарищества, взаимовыручки и поддержки; реализовывать в практической деятельности полученные знания и умения.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Проведение военно–спортивной игры «Зарничка».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«Твои гражданские права и обязанности»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Закрепить права и обязанности гражданина; воспитывать любовь к родному краю, чувство патриотизма.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Что мы узнали и чему научились за год.</w:t>
      </w:r>
    </w:p>
    <w:p w:rsidR="00B344EC" w:rsidRPr="0026315F" w:rsidRDefault="00B344EC" w:rsidP="005C2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315F">
        <w:rPr>
          <w:sz w:val="28"/>
          <w:szCs w:val="28"/>
        </w:rPr>
        <w:t>подвести итоги работы за весь курс.</w:t>
      </w:r>
    </w:p>
    <w:p w:rsidR="00B344EC" w:rsidRPr="0026315F" w:rsidRDefault="00B344EC" w:rsidP="005C201D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315F">
        <w:rPr>
          <w:rFonts w:ascii="Times New Roman" w:hAnsi="Times New Roman"/>
          <w:sz w:val="28"/>
          <w:szCs w:val="28"/>
        </w:rPr>
        <w:t>Подведение итогов работы, обзор курса. Рефлексия. Отзывы и пожелания.</w:t>
      </w:r>
      <w:r w:rsidRPr="002631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344EC" w:rsidRPr="0026315F" w:rsidRDefault="00B344EC" w:rsidP="005C201D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F56B4" w:rsidRDefault="00AF56B4" w:rsidP="009D6F36">
      <w:pPr>
        <w:spacing w:line="259" w:lineRule="auto"/>
        <w:ind w:left="346" w:right="4" w:hanging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56B4" w:rsidRDefault="00AF56B4" w:rsidP="009D6F36">
      <w:pPr>
        <w:spacing w:line="259" w:lineRule="auto"/>
        <w:ind w:left="346" w:right="4" w:hanging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44EC" w:rsidRPr="00B524EF" w:rsidRDefault="00AF56B4" w:rsidP="009D6F36">
      <w:pPr>
        <w:spacing w:line="259" w:lineRule="auto"/>
        <w:ind w:left="346" w:right="4" w:hanging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5. </w:t>
      </w:r>
      <w:r w:rsidR="00B344EC" w:rsidRPr="00B524EF">
        <w:rPr>
          <w:rFonts w:ascii="Times New Roman" w:hAnsi="Times New Roman"/>
          <w:b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344EC" w:rsidRPr="0026315F" w:rsidRDefault="00B344EC" w:rsidP="00AF56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sz w:val="28"/>
          <w:szCs w:val="28"/>
          <w:lang w:eastAsia="ru-RU"/>
        </w:rPr>
        <w:t>1 класс (33ч)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80"/>
        <w:gridCol w:w="2091"/>
      </w:tblGrid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Малая Родина -моего детства</w:t>
            </w:r>
          </w:p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Из истории родной школы</w:t>
            </w:r>
          </w:p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Моя родная Вологда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Россия – Родина моя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Мы - патриоты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Тимуровское движение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</w:tr>
    </w:tbl>
    <w:p w:rsidR="00B344EC" w:rsidRPr="0026315F" w:rsidRDefault="00B344EC" w:rsidP="005C201D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344EC" w:rsidRPr="0026315F" w:rsidRDefault="00AF56B4" w:rsidP="00AF56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 </w:t>
      </w:r>
      <w:r w:rsidR="00B344EC" w:rsidRPr="0026315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класс(34ч)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80"/>
        <w:gridCol w:w="2091"/>
      </w:tblGrid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</w:rPr>
              <w:t xml:space="preserve">Живые страницы прошлого 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101">
              <w:rPr>
                <w:bCs/>
                <w:sz w:val="28"/>
                <w:szCs w:val="28"/>
              </w:rPr>
              <w:t xml:space="preserve">Прошлое рядом </w:t>
            </w:r>
          </w:p>
          <w:p w:rsidR="00B344EC" w:rsidRPr="004E5101" w:rsidRDefault="00B344EC" w:rsidP="004E510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101">
              <w:rPr>
                <w:bCs/>
                <w:sz w:val="28"/>
                <w:szCs w:val="28"/>
              </w:rPr>
              <w:t xml:space="preserve">Заключение </w:t>
            </w:r>
          </w:p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344EC" w:rsidRPr="0026315F" w:rsidRDefault="00B344EC" w:rsidP="00AF56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iCs/>
          <w:sz w:val="28"/>
          <w:szCs w:val="28"/>
          <w:lang w:eastAsia="ru-RU"/>
        </w:rPr>
        <w:t>3класс(34ч)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80"/>
        <w:gridCol w:w="2091"/>
      </w:tblGrid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</w:rPr>
              <w:t xml:space="preserve">Живые страницы прошлого 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101">
              <w:rPr>
                <w:bCs/>
                <w:sz w:val="28"/>
                <w:szCs w:val="28"/>
              </w:rPr>
              <w:t xml:space="preserve">Прошлое рядом </w:t>
            </w:r>
          </w:p>
          <w:p w:rsidR="00B344EC" w:rsidRPr="004E5101" w:rsidRDefault="00B344EC" w:rsidP="004E510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101">
              <w:rPr>
                <w:bCs/>
                <w:sz w:val="28"/>
                <w:szCs w:val="28"/>
              </w:rPr>
              <w:t xml:space="preserve">Заключение </w:t>
            </w:r>
          </w:p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B344EC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56B4" w:rsidRPr="0026315F" w:rsidRDefault="00AF56B4" w:rsidP="00AF56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344EC" w:rsidRPr="0026315F" w:rsidRDefault="00B344EC" w:rsidP="00AF56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6315F">
        <w:rPr>
          <w:rFonts w:ascii="Times New Roman" w:hAnsi="Times New Roman"/>
          <w:bCs/>
          <w:sz w:val="28"/>
          <w:szCs w:val="28"/>
          <w:lang w:eastAsia="ru-RU"/>
        </w:rPr>
        <w:lastRenderedPageBreak/>
        <w:t>4 класс(34ч)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80"/>
        <w:gridCol w:w="2091"/>
      </w:tblGrid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</w:rPr>
              <w:t xml:space="preserve">Живые страницы прошлого 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101">
              <w:rPr>
                <w:bCs/>
                <w:sz w:val="28"/>
                <w:szCs w:val="28"/>
              </w:rPr>
              <w:t xml:space="preserve">Прошлое рядом </w:t>
            </w:r>
          </w:p>
          <w:p w:rsidR="00B344EC" w:rsidRPr="004E5101" w:rsidRDefault="00B344EC" w:rsidP="004E510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</w:tcPr>
          <w:p w:rsidR="00B344EC" w:rsidRPr="004E5101" w:rsidRDefault="00B344EC" w:rsidP="004E51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101">
              <w:rPr>
                <w:bCs/>
                <w:sz w:val="28"/>
                <w:szCs w:val="28"/>
              </w:rPr>
              <w:t xml:space="preserve">Заключение </w:t>
            </w:r>
          </w:p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344EC" w:rsidRPr="004E5101" w:rsidTr="004E5101">
        <w:tc>
          <w:tcPr>
            <w:tcW w:w="817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1" w:type="dxa"/>
          </w:tcPr>
          <w:p w:rsidR="00B344EC" w:rsidRPr="004E5101" w:rsidRDefault="00B344EC" w:rsidP="004E5101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E51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344EC" w:rsidRPr="0026315F" w:rsidRDefault="00B344EC" w:rsidP="00365B25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B344EC" w:rsidRPr="0026315F" w:rsidSect="003348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0996"/>
    <w:multiLevelType w:val="multilevel"/>
    <w:tmpl w:val="C934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14471D"/>
    <w:multiLevelType w:val="multilevel"/>
    <w:tmpl w:val="E38A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8F247C"/>
    <w:multiLevelType w:val="hybridMultilevel"/>
    <w:tmpl w:val="E4868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93"/>
    <w:rsid w:val="000127CC"/>
    <w:rsid w:val="000225E7"/>
    <w:rsid w:val="00063C44"/>
    <w:rsid w:val="0008362B"/>
    <w:rsid w:val="00083E0C"/>
    <w:rsid w:val="0008789E"/>
    <w:rsid w:val="000B01BC"/>
    <w:rsid w:val="000D7FF9"/>
    <w:rsid w:val="000E678A"/>
    <w:rsid w:val="001015D3"/>
    <w:rsid w:val="001A551D"/>
    <w:rsid w:val="001B2B80"/>
    <w:rsid w:val="001C3B06"/>
    <w:rsid w:val="00205CF1"/>
    <w:rsid w:val="0026315F"/>
    <w:rsid w:val="00264674"/>
    <w:rsid w:val="00287C78"/>
    <w:rsid w:val="002A1E36"/>
    <w:rsid w:val="002D13D4"/>
    <w:rsid w:val="002E1B11"/>
    <w:rsid w:val="0031219B"/>
    <w:rsid w:val="003130C1"/>
    <w:rsid w:val="003204B7"/>
    <w:rsid w:val="003321BD"/>
    <w:rsid w:val="00334876"/>
    <w:rsid w:val="0034606D"/>
    <w:rsid w:val="00363939"/>
    <w:rsid w:val="00365B25"/>
    <w:rsid w:val="003A2DA0"/>
    <w:rsid w:val="003B2841"/>
    <w:rsid w:val="003F5133"/>
    <w:rsid w:val="00431930"/>
    <w:rsid w:val="004910A7"/>
    <w:rsid w:val="004948EF"/>
    <w:rsid w:val="004C72A9"/>
    <w:rsid w:val="004E0381"/>
    <w:rsid w:val="004E5101"/>
    <w:rsid w:val="004F218E"/>
    <w:rsid w:val="00513936"/>
    <w:rsid w:val="00552EF5"/>
    <w:rsid w:val="005755F6"/>
    <w:rsid w:val="00577660"/>
    <w:rsid w:val="005B71C7"/>
    <w:rsid w:val="005C201D"/>
    <w:rsid w:val="00601194"/>
    <w:rsid w:val="006255CC"/>
    <w:rsid w:val="00643CEC"/>
    <w:rsid w:val="00647B5D"/>
    <w:rsid w:val="00672517"/>
    <w:rsid w:val="00696D56"/>
    <w:rsid w:val="006A6C0C"/>
    <w:rsid w:val="0070423F"/>
    <w:rsid w:val="007224BD"/>
    <w:rsid w:val="00722A65"/>
    <w:rsid w:val="00763544"/>
    <w:rsid w:val="0076738B"/>
    <w:rsid w:val="00773E64"/>
    <w:rsid w:val="007928CE"/>
    <w:rsid w:val="0079655B"/>
    <w:rsid w:val="007A3580"/>
    <w:rsid w:val="007A472B"/>
    <w:rsid w:val="007D2F46"/>
    <w:rsid w:val="007D6503"/>
    <w:rsid w:val="007D7814"/>
    <w:rsid w:val="00816B69"/>
    <w:rsid w:val="00825CE8"/>
    <w:rsid w:val="008272D6"/>
    <w:rsid w:val="008542CE"/>
    <w:rsid w:val="008741BA"/>
    <w:rsid w:val="00885DE4"/>
    <w:rsid w:val="0088604F"/>
    <w:rsid w:val="008A49A5"/>
    <w:rsid w:val="008A566D"/>
    <w:rsid w:val="008A636A"/>
    <w:rsid w:val="008A6A8D"/>
    <w:rsid w:val="008A7477"/>
    <w:rsid w:val="008C562C"/>
    <w:rsid w:val="00910A37"/>
    <w:rsid w:val="00913950"/>
    <w:rsid w:val="00927BE2"/>
    <w:rsid w:val="00933C61"/>
    <w:rsid w:val="00953369"/>
    <w:rsid w:val="0098377C"/>
    <w:rsid w:val="009912F2"/>
    <w:rsid w:val="009C0535"/>
    <w:rsid w:val="009D0521"/>
    <w:rsid w:val="009D164C"/>
    <w:rsid w:val="009D6F36"/>
    <w:rsid w:val="009F3C56"/>
    <w:rsid w:val="009F6793"/>
    <w:rsid w:val="00A13578"/>
    <w:rsid w:val="00A201CA"/>
    <w:rsid w:val="00A2070B"/>
    <w:rsid w:val="00A34C37"/>
    <w:rsid w:val="00A521C7"/>
    <w:rsid w:val="00A64BA2"/>
    <w:rsid w:val="00A700D8"/>
    <w:rsid w:val="00A711A0"/>
    <w:rsid w:val="00A9419C"/>
    <w:rsid w:val="00AA380C"/>
    <w:rsid w:val="00AB5757"/>
    <w:rsid w:val="00AE0F05"/>
    <w:rsid w:val="00AE5D4F"/>
    <w:rsid w:val="00AF56B4"/>
    <w:rsid w:val="00B21AD6"/>
    <w:rsid w:val="00B344EC"/>
    <w:rsid w:val="00B409DA"/>
    <w:rsid w:val="00B442E7"/>
    <w:rsid w:val="00B524EF"/>
    <w:rsid w:val="00B71961"/>
    <w:rsid w:val="00BA1ECB"/>
    <w:rsid w:val="00BB59FD"/>
    <w:rsid w:val="00BC0812"/>
    <w:rsid w:val="00BC5768"/>
    <w:rsid w:val="00BF17FB"/>
    <w:rsid w:val="00BF3B86"/>
    <w:rsid w:val="00C07942"/>
    <w:rsid w:val="00C40DF2"/>
    <w:rsid w:val="00C51EE5"/>
    <w:rsid w:val="00C65F0B"/>
    <w:rsid w:val="00C66167"/>
    <w:rsid w:val="00C9215A"/>
    <w:rsid w:val="00CA326E"/>
    <w:rsid w:val="00CC53F4"/>
    <w:rsid w:val="00CD3A43"/>
    <w:rsid w:val="00D00652"/>
    <w:rsid w:val="00D03CA3"/>
    <w:rsid w:val="00D246BA"/>
    <w:rsid w:val="00D27E92"/>
    <w:rsid w:val="00D445E3"/>
    <w:rsid w:val="00D85232"/>
    <w:rsid w:val="00D9480E"/>
    <w:rsid w:val="00DA5269"/>
    <w:rsid w:val="00DB397B"/>
    <w:rsid w:val="00DB4EB4"/>
    <w:rsid w:val="00DC7446"/>
    <w:rsid w:val="00E317BC"/>
    <w:rsid w:val="00E60FA0"/>
    <w:rsid w:val="00E720DF"/>
    <w:rsid w:val="00E92E26"/>
    <w:rsid w:val="00EB4ED0"/>
    <w:rsid w:val="00ED4D2A"/>
    <w:rsid w:val="00EE5E58"/>
    <w:rsid w:val="00EF7646"/>
    <w:rsid w:val="00F03B4A"/>
    <w:rsid w:val="00F212FA"/>
    <w:rsid w:val="00F24A72"/>
    <w:rsid w:val="00F44817"/>
    <w:rsid w:val="00F84B80"/>
    <w:rsid w:val="00FB016F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1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9F679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locked/>
    <w:rsid w:val="009F6793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rsid w:val="009F67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9F6793"/>
    <w:rPr>
      <w:rFonts w:cs="Times New Roman"/>
      <w:b/>
      <w:bCs/>
    </w:rPr>
  </w:style>
  <w:style w:type="character" w:styleId="a5">
    <w:name w:val="Hyperlink"/>
    <w:basedOn w:val="a0"/>
    <w:rsid w:val="007D2F4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36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365B25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5C201D"/>
    <w:pPr>
      <w:ind w:left="720"/>
      <w:contextualSpacing/>
    </w:pPr>
  </w:style>
  <w:style w:type="table" w:styleId="a8">
    <w:name w:val="Table Grid"/>
    <w:basedOn w:val="a1"/>
    <w:rsid w:val="00D03C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1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9F679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locked/>
    <w:rsid w:val="009F6793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rsid w:val="009F67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9F6793"/>
    <w:rPr>
      <w:rFonts w:cs="Times New Roman"/>
      <w:b/>
      <w:bCs/>
    </w:rPr>
  </w:style>
  <w:style w:type="character" w:styleId="a5">
    <w:name w:val="Hyperlink"/>
    <w:basedOn w:val="a0"/>
    <w:rsid w:val="007D2F4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36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365B25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5C201D"/>
    <w:pPr>
      <w:ind w:left="720"/>
      <w:contextualSpacing/>
    </w:pPr>
  </w:style>
  <w:style w:type="table" w:styleId="a8">
    <w:name w:val="Table Grid"/>
    <w:basedOn w:val="a1"/>
    <w:rsid w:val="00D03C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2018-11-27T21:17:00Z</cp:lastPrinted>
  <dcterms:created xsi:type="dcterms:W3CDTF">2019-12-14T14:41:00Z</dcterms:created>
  <dcterms:modified xsi:type="dcterms:W3CDTF">2019-12-14T14:41:00Z</dcterms:modified>
</cp:coreProperties>
</file>