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8D" w:rsidRPr="00F52853" w:rsidRDefault="000A7397">
      <w:pPr>
        <w:spacing w:after="0" w:line="408" w:lineRule="auto"/>
        <w:ind w:left="120"/>
        <w:jc w:val="center"/>
        <w:rPr>
          <w:lang w:val="ru-RU"/>
        </w:rPr>
      </w:pPr>
      <w:bookmarkStart w:id="0" w:name="block-3782485"/>
      <w:r w:rsidRPr="00F52853">
        <w:rPr>
          <w:rFonts w:ascii="Times New Roman" w:hAnsi="Times New Roman"/>
          <w:b/>
          <w:color w:val="000000"/>
          <w:sz w:val="28"/>
          <w:lang w:val="ru-RU"/>
        </w:rPr>
        <w:t>МИНИСТЕРСТВО ПРОСВЕЩЕНИЯ РОССИЙСКОЙ ФЕДЕРАЦИИ</w:t>
      </w:r>
    </w:p>
    <w:p w:rsidR="00580D8D" w:rsidRPr="00F52853" w:rsidRDefault="000A7397">
      <w:pPr>
        <w:spacing w:after="0" w:line="408" w:lineRule="auto"/>
        <w:ind w:left="120"/>
        <w:jc w:val="center"/>
        <w:rPr>
          <w:lang w:val="ru-RU"/>
        </w:rPr>
      </w:pPr>
      <w:r w:rsidRPr="00F52853">
        <w:rPr>
          <w:rFonts w:ascii="Times New Roman" w:hAnsi="Times New Roman"/>
          <w:b/>
          <w:color w:val="000000"/>
          <w:sz w:val="28"/>
          <w:lang w:val="ru-RU"/>
        </w:rPr>
        <w:t>‌</w:t>
      </w:r>
      <w:bookmarkStart w:id="1" w:name="8bc005d6-dd8c-40df-b3ae-1f9dd26418c3"/>
      <w:r w:rsidRPr="00F52853">
        <w:rPr>
          <w:rFonts w:ascii="Times New Roman" w:hAnsi="Times New Roman"/>
          <w:b/>
          <w:color w:val="000000"/>
          <w:sz w:val="28"/>
          <w:lang w:val="ru-RU"/>
        </w:rPr>
        <w:t>Департамент образования Вологодской области</w:t>
      </w:r>
      <w:bookmarkEnd w:id="1"/>
      <w:r w:rsidRPr="00F52853">
        <w:rPr>
          <w:rFonts w:ascii="Times New Roman" w:hAnsi="Times New Roman"/>
          <w:b/>
          <w:color w:val="000000"/>
          <w:sz w:val="28"/>
          <w:lang w:val="ru-RU"/>
        </w:rPr>
        <w:t xml:space="preserve">‌‌ </w:t>
      </w:r>
    </w:p>
    <w:p w:rsidR="00580D8D" w:rsidRPr="00F52853" w:rsidRDefault="000A7397">
      <w:pPr>
        <w:spacing w:after="0" w:line="408" w:lineRule="auto"/>
        <w:ind w:left="120"/>
        <w:jc w:val="center"/>
        <w:rPr>
          <w:lang w:val="ru-RU"/>
        </w:rPr>
      </w:pPr>
      <w:r w:rsidRPr="00F52853">
        <w:rPr>
          <w:rFonts w:ascii="Times New Roman" w:hAnsi="Times New Roman"/>
          <w:b/>
          <w:color w:val="000000"/>
          <w:sz w:val="28"/>
          <w:lang w:val="ru-RU"/>
        </w:rPr>
        <w:t>‌</w:t>
      </w:r>
      <w:bookmarkStart w:id="2" w:name="88e3db00-6636-4601-a948-1c797e67dbbc"/>
      <w:r w:rsidRPr="00F52853">
        <w:rPr>
          <w:rFonts w:ascii="Times New Roman" w:hAnsi="Times New Roman"/>
          <w:b/>
          <w:color w:val="000000"/>
          <w:sz w:val="28"/>
          <w:lang w:val="ru-RU"/>
        </w:rPr>
        <w:t>Администрация города Вологды</w:t>
      </w:r>
      <w:bookmarkEnd w:id="2"/>
      <w:r w:rsidRPr="00F52853">
        <w:rPr>
          <w:rFonts w:ascii="Times New Roman" w:hAnsi="Times New Roman"/>
          <w:b/>
          <w:color w:val="000000"/>
          <w:sz w:val="28"/>
          <w:lang w:val="ru-RU"/>
        </w:rPr>
        <w:t>‌</w:t>
      </w:r>
      <w:r w:rsidRPr="00F52853">
        <w:rPr>
          <w:rFonts w:ascii="Times New Roman" w:hAnsi="Times New Roman"/>
          <w:color w:val="000000"/>
          <w:sz w:val="28"/>
          <w:lang w:val="ru-RU"/>
        </w:rPr>
        <w:t>​</w:t>
      </w:r>
    </w:p>
    <w:p w:rsidR="00580D8D" w:rsidRPr="00F52853" w:rsidRDefault="000A7397">
      <w:pPr>
        <w:spacing w:after="0" w:line="408" w:lineRule="auto"/>
        <w:ind w:left="120"/>
        <w:jc w:val="center"/>
        <w:rPr>
          <w:lang w:val="ru-RU"/>
        </w:rPr>
      </w:pPr>
      <w:r w:rsidRPr="00F52853">
        <w:rPr>
          <w:rFonts w:ascii="Times New Roman" w:hAnsi="Times New Roman"/>
          <w:b/>
          <w:color w:val="000000"/>
          <w:sz w:val="28"/>
          <w:lang w:val="ru-RU"/>
        </w:rPr>
        <w:t>МОУ "СОШ № 29"</w:t>
      </w:r>
    </w:p>
    <w:p w:rsidR="00580D8D" w:rsidRPr="00F52853" w:rsidRDefault="00580D8D">
      <w:pPr>
        <w:spacing w:after="0"/>
        <w:ind w:left="120"/>
        <w:rPr>
          <w:lang w:val="ru-RU"/>
        </w:rPr>
      </w:pPr>
    </w:p>
    <w:p w:rsidR="00580D8D" w:rsidRPr="00F52853" w:rsidRDefault="00580D8D">
      <w:pPr>
        <w:spacing w:after="0"/>
        <w:ind w:left="120"/>
        <w:rPr>
          <w:lang w:val="ru-RU"/>
        </w:rPr>
      </w:pPr>
    </w:p>
    <w:p w:rsidR="00580D8D" w:rsidRPr="00F52853" w:rsidRDefault="00580D8D">
      <w:pPr>
        <w:spacing w:after="0"/>
        <w:ind w:left="120"/>
        <w:rPr>
          <w:lang w:val="ru-RU"/>
        </w:rPr>
      </w:pPr>
    </w:p>
    <w:p w:rsidR="00580D8D" w:rsidRPr="00F52853" w:rsidRDefault="00580D8D">
      <w:pPr>
        <w:spacing w:after="0"/>
        <w:ind w:left="120"/>
        <w:rPr>
          <w:lang w:val="ru-RU"/>
        </w:rPr>
      </w:pPr>
    </w:p>
    <w:tbl>
      <w:tblPr>
        <w:tblW w:w="9606" w:type="dxa"/>
        <w:tblLook w:val="04A0"/>
      </w:tblPr>
      <w:tblGrid>
        <w:gridCol w:w="4644"/>
        <w:gridCol w:w="4962"/>
      </w:tblGrid>
      <w:tr w:rsidR="001B5A5A" w:rsidTr="001B5A5A">
        <w:tc>
          <w:tcPr>
            <w:tcW w:w="4644" w:type="dxa"/>
          </w:tcPr>
          <w:p w:rsidR="001B5A5A" w:rsidRDefault="001B5A5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8"/>
                <w:szCs w:val="28"/>
                <w:lang w:val="ru-RU"/>
              </w:rPr>
              <w:t>СОГЛАСОВАНО</w:t>
            </w:r>
          </w:p>
          <w:p w:rsidR="001B5A5A" w:rsidRDefault="001B5A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Заместителем директора по УР</w:t>
            </w:r>
          </w:p>
          <w:p w:rsidR="001B5A5A" w:rsidRDefault="001B5A5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8"/>
                <w:szCs w:val="28"/>
                <w:lang w:val="ru-RU"/>
              </w:rPr>
              <w:t>«30» августа 2023 г.</w:t>
            </w:r>
          </w:p>
          <w:p w:rsidR="001B5A5A" w:rsidRDefault="001B5A5A">
            <w:pPr>
              <w:autoSpaceDE w:val="0"/>
              <w:autoSpaceDN w:val="0"/>
              <w:spacing w:after="120" w:line="240" w:lineRule="auto"/>
              <w:jc w:val="both"/>
              <w:rPr>
                <w:rFonts w:ascii="Times New Roman" w:eastAsia="Times New Roman" w:hAnsi="Times New Roman"/>
                <w:color w:val="000000"/>
                <w:sz w:val="24"/>
                <w:szCs w:val="24"/>
                <w:lang w:val="ru-RU"/>
              </w:rPr>
            </w:pPr>
          </w:p>
        </w:tc>
        <w:tc>
          <w:tcPr>
            <w:tcW w:w="4962" w:type="dxa"/>
          </w:tcPr>
          <w:p w:rsidR="001B5A5A" w:rsidRDefault="001B5A5A">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olor w:val="000000"/>
                <w:sz w:val="28"/>
                <w:szCs w:val="28"/>
                <w:lang w:val="ru-RU"/>
              </w:rPr>
              <w:t>УТВЕРЖДЕНО</w:t>
            </w:r>
          </w:p>
          <w:p w:rsidR="001B5A5A" w:rsidRDefault="001B5A5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Директором МОУ «СОШ №29» </w:t>
            </w:r>
          </w:p>
          <w:p w:rsidR="001B5A5A" w:rsidRDefault="001B5A5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Приказ №235    от «31» августа 2023 г.</w:t>
            </w:r>
          </w:p>
          <w:p w:rsidR="001B5A5A" w:rsidRDefault="001B5A5A">
            <w:pPr>
              <w:autoSpaceDE w:val="0"/>
              <w:autoSpaceDN w:val="0"/>
              <w:spacing w:after="120" w:line="240" w:lineRule="auto"/>
              <w:jc w:val="both"/>
              <w:rPr>
                <w:rFonts w:ascii="Times New Roman" w:eastAsia="Times New Roman" w:hAnsi="Times New Roman"/>
                <w:color w:val="000000"/>
                <w:sz w:val="24"/>
                <w:szCs w:val="24"/>
                <w:lang w:val="ru-RU"/>
              </w:rPr>
            </w:pPr>
          </w:p>
        </w:tc>
      </w:tr>
    </w:tbl>
    <w:p w:rsidR="00580D8D" w:rsidRPr="001B5A5A" w:rsidRDefault="00580D8D">
      <w:pPr>
        <w:spacing w:after="0"/>
        <w:ind w:left="120"/>
        <w:rPr>
          <w:lang w:val="ru-RU"/>
        </w:rPr>
      </w:pPr>
    </w:p>
    <w:p w:rsidR="00580D8D" w:rsidRPr="00F52853" w:rsidRDefault="000A7397">
      <w:pPr>
        <w:spacing w:after="0"/>
        <w:ind w:left="120"/>
        <w:rPr>
          <w:lang w:val="ru-RU"/>
        </w:rPr>
      </w:pPr>
      <w:r w:rsidRPr="00F52853">
        <w:rPr>
          <w:rFonts w:ascii="Times New Roman" w:hAnsi="Times New Roman"/>
          <w:color w:val="000000"/>
          <w:sz w:val="28"/>
          <w:lang w:val="ru-RU"/>
        </w:rPr>
        <w:t>‌</w:t>
      </w:r>
    </w:p>
    <w:p w:rsidR="00580D8D" w:rsidRPr="00F52853" w:rsidRDefault="00580D8D">
      <w:pPr>
        <w:spacing w:after="0"/>
        <w:ind w:left="120"/>
        <w:rPr>
          <w:lang w:val="ru-RU"/>
        </w:rPr>
      </w:pPr>
    </w:p>
    <w:p w:rsidR="00580D8D" w:rsidRPr="00F52853" w:rsidRDefault="00580D8D">
      <w:pPr>
        <w:spacing w:after="0"/>
        <w:ind w:left="120"/>
        <w:rPr>
          <w:lang w:val="ru-RU"/>
        </w:rPr>
      </w:pPr>
    </w:p>
    <w:p w:rsidR="00580D8D" w:rsidRPr="00F52853" w:rsidRDefault="00580D8D">
      <w:pPr>
        <w:spacing w:after="0"/>
        <w:ind w:left="120"/>
        <w:rPr>
          <w:lang w:val="ru-RU"/>
        </w:rPr>
      </w:pPr>
    </w:p>
    <w:p w:rsidR="00580D8D" w:rsidRPr="00F52853" w:rsidRDefault="000A7397">
      <w:pPr>
        <w:spacing w:after="0" w:line="408" w:lineRule="auto"/>
        <w:ind w:left="120"/>
        <w:jc w:val="center"/>
        <w:rPr>
          <w:lang w:val="ru-RU"/>
        </w:rPr>
      </w:pPr>
      <w:r w:rsidRPr="00F52853">
        <w:rPr>
          <w:rFonts w:ascii="Times New Roman" w:hAnsi="Times New Roman"/>
          <w:b/>
          <w:color w:val="000000"/>
          <w:sz w:val="28"/>
          <w:lang w:val="ru-RU"/>
        </w:rPr>
        <w:t>РАБОЧАЯ ПРОГРАММА</w:t>
      </w:r>
    </w:p>
    <w:p w:rsidR="00580D8D" w:rsidRPr="00F52853" w:rsidRDefault="000A7397">
      <w:pPr>
        <w:spacing w:after="0" w:line="408" w:lineRule="auto"/>
        <w:ind w:left="120"/>
        <w:jc w:val="center"/>
        <w:rPr>
          <w:lang w:val="ru-RU"/>
        </w:rPr>
      </w:pPr>
      <w:r w:rsidRPr="00F52853">
        <w:rPr>
          <w:rFonts w:ascii="Times New Roman" w:hAnsi="Times New Roman"/>
          <w:color w:val="000000"/>
          <w:sz w:val="28"/>
          <w:lang w:val="ru-RU"/>
        </w:rPr>
        <w:t>(</w:t>
      </w:r>
      <w:r>
        <w:rPr>
          <w:rFonts w:ascii="Times New Roman" w:hAnsi="Times New Roman"/>
          <w:color w:val="000000"/>
          <w:sz w:val="28"/>
        </w:rPr>
        <w:t>ID</w:t>
      </w:r>
      <w:r w:rsidRPr="00F52853">
        <w:rPr>
          <w:rFonts w:ascii="Times New Roman" w:hAnsi="Times New Roman"/>
          <w:color w:val="000000"/>
          <w:sz w:val="28"/>
          <w:lang w:val="ru-RU"/>
        </w:rPr>
        <w:t xml:space="preserve"> 538860)</w:t>
      </w:r>
    </w:p>
    <w:p w:rsidR="00580D8D" w:rsidRPr="00F52853" w:rsidRDefault="00580D8D">
      <w:pPr>
        <w:spacing w:after="0"/>
        <w:ind w:left="120"/>
        <w:jc w:val="center"/>
        <w:rPr>
          <w:lang w:val="ru-RU"/>
        </w:rPr>
      </w:pPr>
    </w:p>
    <w:p w:rsidR="00580D8D" w:rsidRPr="00F52853" w:rsidRDefault="000A7397">
      <w:pPr>
        <w:spacing w:after="0" w:line="408" w:lineRule="auto"/>
        <w:ind w:left="120"/>
        <w:jc w:val="center"/>
        <w:rPr>
          <w:lang w:val="ru-RU"/>
        </w:rPr>
      </w:pPr>
      <w:r w:rsidRPr="00F52853">
        <w:rPr>
          <w:rFonts w:ascii="Times New Roman" w:hAnsi="Times New Roman"/>
          <w:b/>
          <w:color w:val="000000"/>
          <w:sz w:val="28"/>
          <w:lang w:val="ru-RU"/>
        </w:rPr>
        <w:t>учебного предмета «Основы безопасности жизнедеятельности»</w:t>
      </w:r>
    </w:p>
    <w:p w:rsidR="00580D8D" w:rsidRPr="00F52853" w:rsidRDefault="000A7397">
      <w:pPr>
        <w:spacing w:after="0" w:line="408" w:lineRule="auto"/>
        <w:ind w:left="120"/>
        <w:jc w:val="center"/>
        <w:rPr>
          <w:lang w:val="ru-RU"/>
        </w:rPr>
      </w:pPr>
      <w:r w:rsidRPr="00F52853">
        <w:rPr>
          <w:rFonts w:ascii="Times New Roman" w:hAnsi="Times New Roman"/>
          <w:color w:val="000000"/>
          <w:sz w:val="28"/>
          <w:lang w:val="ru-RU"/>
        </w:rPr>
        <w:t xml:space="preserve">для обучающихся 8-9 классов </w:t>
      </w: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580D8D">
      <w:pPr>
        <w:spacing w:after="0"/>
        <w:ind w:left="120"/>
        <w:jc w:val="center"/>
        <w:rPr>
          <w:lang w:val="ru-RU"/>
        </w:rPr>
      </w:pPr>
    </w:p>
    <w:p w:rsidR="00580D8D" w:rsidRPr="00F52853" w:rsidRDefault="000A7397">
      <w:pPr>
        <w:spacing w:after="0"/>
        <w:ind w:left="120"/>
        <w:jc w:val="center"/>
        <w:rPr>
          <w:lang w:val="ru-RU"/>
        </w:rPr>
      </w:pPr>
      <w:r w:rsidRPr="00F52853">
        <w:rPr>
          <w:rFonts w:ascii="Times New Roman" w:hAnsi="Times New Roman"/>
          <w:color w:val="000000"/>
          <w:sz w:val="28"/>
          <w:lang w:val="ru-RU"/>
        </w:rPr>
        <w:t>​</w:t>
      </w:r>
      <w:bookmarkStart w:id="3" w:name="1227e185-9fcf-41a3-b6e4-b2f387a36924"/>
      <w:r w:rsidRPr="00F52853">
        <w:rPr>
          <w:rFonts w:ascii="Times New Roman" w:hAnsi="Times New Roman"/>
          <w:b/>
          <w:color w:val="000000"/>
          <w:sz w:val="28"/>
          <w:lang w:val="ru-RU"/>
        </w:rPr>
        <w:t>г. Вологда</w:t>
      </w:r>
      <w:bookmarkEnd w:id="3"/>
      <w:r w:rsidRPr="00F52853">
        <w:rPr>
          <w:rFonts w:ascii="Times New Roman" w:hAnsi="Times New Roman"/>
          <w:b/>
          <w:color w:val="000000"/>
          <w:sz w:val="28"/>
          <w:lang w:val="ru-RU"/>
        </w:rPr>
        <w:t xml:space="preserve">‌ </w:t>
      </w:r>
      <w:bookmarkStart w:id="4" w:name="f668af2c-a8ef-4743-8dd2-7525a6af0415"/>
      <w:r w:rsidRPr="00F52853">
        <w:rPr>
          <w:rFonts w:ascii="Times New Roman" w:hAnsi="Times New Roman"/>
          <w:b/>
          <w:color w:val="000000"/>
          <w:sz w:val="28"/>
          <w:lang w:val="ru-RU"/>
        </w:rPr>
        <w:t>2023 г.</w:t>
      </w:r>
      <w:bookmarkEnd w:id="4"/>
      <w:r w:rsidRPr="00F52853">
        <w:rPr>
          <w:rFonts w:ascii="Times New Roman" w:hAnsi="Times New Roman"/>
          <w:b/>
          <w:color w:val="000000"/>
          <w:sz w:val="28"/>
          <w:lang w:val="ru-RU"/>
        </w:rPr>
        <w:t>‌</w:t>
      </w:r>
      <w:r w:rsidRPr="00F52853">
        <w:rPr>
          <w:rFonts w:ascii="Times New Roman" w:hAnsi="Times New Roman"/>
          <w:color w:val="000000"/>
          <w:sz w:val="28"/>
          <w:lang w:val="ru-RU"/>
        </w:rPr>
        <w:t>​</w:t>
      </w:r>
    </w:p>
    <w:p w:rsidR="00580D8D" w:rsidRPr="00F52853" w:rsidRDefault="00580D8D">
      <w:pPr>
        <w:rPr>
          <w:lang w:val="ru-RU"/>
        </w:rPr>
        <w:sectPr w:rsidR="00580D8D" w:rsidRPr="00F52853">
          <w:pgSz w:w="11906" w:h="16383"/>
          <w:pgMar w:top="1134" w:right="850" w:bottom="1134" w:left="1701" w:header="720" w:footer="720" w:gutter="0"/>
          <w:cols w:space="720"/>
        </w:sectPr>
      </w:pPr>
    </w:p>
    <w:p w:rsidR="00580D8D" w:rsidRPr="00F52853" w:rsidRDefault="000A7397" w:rsidP="002249AE">
      <w:pPr>
        <w:spacing w:after="0" w:line="264" w:lineRule="auto"/>
        <w:jc w:val="both"/>
        <w:rPr>
          <w:lang w:val="ru-RU"/>
        </w:rPr>
      </w:pPr>
      <w:bookmarkStart w:id="5" w:name="block-3782486"/>
      <w:bookmarkEnd w:id="0"/>
      <w:r w:rsidRPr="00F52853">
        <w:rPr>
          <w:rFonts w:ascii="Times New Roman" w:hAnsi="Times New Roman"/>
          <w:b/>
          <w:color w:val="000000"/>
          <w:sz w:val="28"/>
          <w:lang w:val="ru-RU"/>
        </w:rPr>
        <w:lastRenderedPageBreak/>
        <w:t>ПОЯСНИТЕЛЬНАЯ ЗАПИСКА</w:t>
      </w:r>
    </w:p>
    <w:p w:rsidR="00580D8D" w:rsidRPr="00F52853" w:rsidRDefault="00580D8D">
      <w:pPr>
        <w:spacing w:after="0" w:line="264" w:lineRule="auto"/>
        <w:ind w:left="120"/>
        <w:jc w:val="both"/>
        <w:rPr>
          <w:lang w:val="ru-RU"/>
        </w:rPr>
      </w:pP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Настоящая Программа обеспечивает:</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модуль № 1 «Культура безопасности жизнедеятельности в современном обществе»;</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модуль № 2 «Безопасность в быту»;</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модуль № 3 «Безопасность на транспорте»;</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модуль № 4 «Безопасность в общественных местах»;</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модуль № 5 «Безопасность в природной среде»;</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lastRenderedPageBreak/>
        <w:t>модуль № 6 «Здоровье и как его сохранить. Основы медицинских знаний»;</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модуль № 7 «Безопасность в социуме»;</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модуль № 8 «Безопасность в информационном пространстве»;</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модуль № 9 «Основы противодействия экстремизму и терроризму»;</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580D8D" w:rsidRPr="00F52853" w:rsidRDefault="00580D8D">
      <w:pPr>
        <w:spacing w:after="0" w:line="264" w:lineRule="auto"/>
        <w:ind w:left="120"/>
        <w:jc w:val="both"/>
        <w:rPr>
          <w:lang w:val="ru-RU"/>
        </w:rPr>
      </w:pPr>
    </w:p>
    <w:p w:rsidR="00580D8D" w:rsidRPr="00F52853" w:rsidRDefault="000A7397">
      <w:pPr>
        <w:spacing w:after="0" w:line="264" w:lineRule="auto"/>
        <w:ind w:left="120"/>
        <w:jc w:val="both"/>
        <w:rPr>
          <w:lang w:val="ru-RU"/>
        </w:rPr>
      </w:pPr>
      <w:r w:rsidRPr="00F52853">
        <w:rPr>
          <w:rFonts w:ascii="Times New Roman" w:hAnsi="Times New Roman"/>
          <w:b/>
          <w:color w:val="000000"/>
          <w:sz w:val="28"/>
          <w:lang w:val="ru-RU"/>
        </w:rPr>
        <w:t>ОБЩАЯ ХАРАКТЕРИСТИКА УЧЕБНОГО ПРЕДМЕТА «ОСНОВЫ БЕЗОПАСНОСТИ ЖИЗНЕДЕЯТЕЛЬНОСТИ»</w:t>
      </w:r>
    </w:p>
    <w:p w:rsidR="00580D8D" w:rsidRPr="00F52853" w:rsidRDefault="00580D8D">
      <w:pPr>
        <w:spacing w:after="0" w:line="264" w:lineRule="auto"/>
        <w:ind w:left="120"/>
        <w:jc w:val="both"/>
        <w:rPr>
          <w:lang w:val="ru-RU"/>
        </w:rPr>
      </w:pP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F52853">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F52853">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80D8D" w:rsidRPr="00F52853" w:rsidRDefault="000A7397">
      <w:pPr>
        <w:spacing w:after="0" w:line="264" w:lineRule="auto"/>
        <w:ind w:firstLine="600"/>
        <w:jc w:val="both"/>
        <w:rPr>
          <w:lang w:val="ru-RU"/>
        </w:rPr>
      </w:pPr>
      <w:r w:rsidRPr="00F52853">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F52853">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80D8D" w:rsidRPr="00F52853" w:rsidRDefault="00580D8D">
      <w:pPr>
        <w:spacing w:after="0" w:line="264" w:lineRule="auto"/>
        <w:ind w:left="120"/>
        <w:jc w:val="both"/>
        <w:rPr>
          <w:lang w:val="ru-RU"/>
        </w:rPr>
      </w:pPr>
    </w:p>
    <w:p w:rsidR="00580D8D" w:rsidRPr="00F52853" w:rsidRDefault="000A7397">
      <w:pPr>
        <w:spacing w:after="0" w:line="264" w:lineRule="auto"/>
        <w:ind w:left="120"/>
        <w:jc w:val="both"/>
        <w:rPr>
          <w:lang w:val="ru-RU"/>
        </w:rPr>
      </w:pPr>
      <w:r w:rsidRPr="00F52853">
        <w:rPr>
          <w:rFonts w:ascii="Times New Roman" w:hAnsi="Times New Roman"/>
          <w:b/>
          <w:color w:val="000000"/>
          <w:sz w:val="28"/>
          <w:lang w:val="ru-RU"/>
        </w:rPr>
        <w:t>ЦЕЛЬ ИЗУЧЕНИЯ УЧЕБНОГО ПРЕДМЕТА «ОСНОВЫ БЕЗОПАСНОСТИ ЖИЗНЕДЕЯТЕЛЬНОСТИ»</w:t>
      </w:r>
    </w:p>
    <w:p w:rsidR="00580D8D" w:rsidRPr="00F52853" w:rsidRDefault="00580D8D">
      <w:pPr>
        <w:spacing w:after="0" w:line="264" w:lineRule="auto"/>
        <w:ind w:left="120"/>
        <w:jc w:val="both"/>
        <w:rPr>
          <w:lang w:val="ru-RU"/>
        </w:rPr>
      </w:pP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80D8D" w:rsidRPr="002249AE" w:rsidRDefault="000A7397">
      <w:pPr>
        <w:numPr>
          <w:ilvl w:val="0"/>
          <w:numId w:val="1"/>
        </w:numPr>
        <w:spacing w:after="0" w:line="264" w:lineRule="auto"/>
        <w:jc w:val="both"/>
        <w:rPr>
          <w:lang w:val="ru-RU"/>
        </w:rPr>
      </w:pPr>
      <w:r w:rsidRPr="002249A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80D8D" w:rsidRPr="002249AE" w:rsidRDefault="000A7397">
      <w:pPr>
        <w:numPr>
          <w:ilvl w:val="0"/>
          <w:numId w:val="1"/>
        </w:numPr>
        <w:spacing w:after="0" w:line="264" w:lineRule="auto"/>
        <w:jc w:val="both"/>
        <w:rPr>
          <w:lang w:val="ru-RU"/>
        </w:rPr>
      </w:pPr>
      <w:r w:rsidRPr="002249A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80D8D" w:rsidRPr="002249AE" w:rsidRDefault="000A7397">
      <w:pPr>
        <w:numPr>
          <w:ilvl w:val="0"/>
          <w:numId w:val="1"/>
        </w:numPr>
        <w:spacing w:after="0" w:line="264" w:lineRule="auto"/>
        <w:jc w:val="both"/>
        <w:rPr>
          <w:lang w:val="ru-RU"/>
        </w:rPr>
      </w:pPr>
      <w:r w:rsidRPr="002249A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80D8D" w:rsidRPr="002249AE" w:rsidRDefault="00580D8D">
      <w:pPr>
        <w:spacing w:after="0" w:line="264" w:lineRule="auto"/>
        <w:ind w:left="120"/>
        <w:jc w:val="both"/>
        <w:rPr>
          <w:lang w:val="ru-RU"/>
        </w:rPr>
      </w:pPr>
    </w:p>
    <w:p w:rsidR="00580D8D" w:rsidRPr="002249AE" w:rsidRDefault="000A7397">
      <w:pPr>
        <w:spacing w:after="0" w:line="264" w:lineRule="auto"/>
        <w:ind w:left="120"/>
        <w:jc w:val="both"/>
        <w:rPr>
          <w:lang w:val="ru-RU"/>
        </w:rPr>
      </w:pPr>
      <w:r w:rsidRPr="002249AE">
        <w:rPr>
          <w:rFonts w:ascii="Times New Roman" w:hAnsi="Times New Roman"/>
          <w:b/>
          <w:color w:val="000000"/>
          <w:sz w:val="28"/>
          <w:lang w:val="ru-RU"/>
        </w:rPr>
        <w:t>МЕСТО ПРЕДМЕТА В УЧЕБНОМ ПЛАНЕ</w:t>
      </w:r>
    </w:p>
    <w:p w:rsidR="00580D8D" w:rsidRPr="002249AE" w:rsidRDefault="00580D8D">
      <w:pPr>
        <w:spacing w:after="0" w:line="264" w:lineRule="auto"/>
        <w:ind w:left="120"/>
        <w:jc w:val="both"/>
        <w:rPr>
          <w:lang w:val="ru-RU"/>
        </w:rPr>
      </w:pPr>
    </w:p>
    <w:p w:rsidR="00580D8D" w:rsidRPr="002249AE" w:rsidRDefault="000A7397">
      <w:pPr>
        <w:spacing w:after="0" w:line="264" w:lineRule="auto"/>
        <w:ind w:left="120"/>
        <w:jc w:val="both"/>
        <w:rPr>
          <w:lang w:val="ru-RU"/>
        </w:rPr>
      </w:pPr>
      <w:r w:rsidRPr="002249AE">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580D8D" w:rsidRPr="002249AE" w:rsidRDefault="00580D8D">
      <w:pPr>
        <w:rPr>
          <w:lang w:val="ru-RU"/>
        </w:rPr>
        <w:sectPr w:rsidR="00580D8D" w:rsidRPr="002249AE">
          <w:pgSz w:w="11906" w:h="16383"/>
          <w:pgMar w:top="1134" w:right="850" w:bottom="1134" w:left="1701" w:header="720" w:footer="720" w:gutter="0"/>
          <w:cols w:space="720"/>
        </w:sectPr>
      </w:pPr>
    </w:p>
    <w:p w:rsidR="00580D8D" w:rsidRPr="002249AE" w:rsidRDefault="000A7397">
      <w:pPr>
        <w:spacing w:after="0" w:line="264" w:lineRule="auto"/>
        <w:ind w:left="120"/>
        <w:jc w:val="both"/>
        <w:rPr>
          <w:lang w:val="ru-RU"/>
        </w:rPr>
      </w:pPr>
      <w:bookmarkStart w:id="6" w:name="block-3782481"/>
      <w:bookmarkEnd w:id="5"/>
      <w:r w:rsidRPr="002249AE">
        <w:rPr>
          <w:rFonts w:ascii="Times New Roman" w:hAnsi="Times New Roman"/>
          <w:b/>
          <w:color w:val="000000"/>
          <w:sz w:val="28"/>
          <w:lang w:val="ru-RU"/>
        </w:rPr>
        <w:lastRenderedPageBreak/>
        <w:t>СОДЕРЖАНИЕ УЧЕБНОГО ПРЕДМЕТА</w:t>
      </w:r>
    </w:p>
    <w:p w:rsidR="00580D8D" w:rsidRPr="002249AE" w:rsidRDefault="00580D8D">
      <w:pPr>
        <w:spacing w:after="0" w:line="264" w:lineRule="auto"/>
        <w:ind w:left="120"/>
        <w:jc w:val="both"/>
        <w:rPr>
          <w:lang w:val="ru-RU"/>
        </w:rPr>
      </w:pP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1 «Культура безопасности жизнедеятельности в современном обществе»: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цель и задачи учебного предмета ОБЖ, его ключевые понятия и значение для человека;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источники и факторы опасности, их классификация;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общие принципы безопасного поведения;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уровни взаимодействия человека и окружающей среды;</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2 «Безопасность в быту»:</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основные источники опасности в быту и их классификация;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защита прав потребителя, сроки годности и состав продуктов питания;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признаки отравления, приёмы и правила оказания первой помощи;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комплектования и хранения домашней аптечки;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поведения в подъезде и лифте, а также при входе и выходе из них;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пожар и факторы его развития;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первичные средства пожаротушения;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права, обязанности и ответственность граждан в области пожарной безопасности;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ситуации криминального характера, правила поведения с малознакомыми людьми;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3 «Безопасность на транспорте»: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дорожного движения и дорожные знаки для пешеходов;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«дорожные ловушки» и правила их предупреждения;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световозвращающие элементы и правила их применения;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дорожного движения для пассажиров;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поведения пассажира мотоцикла;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дорожные знаки для водителя велосипеда, сигналы велосипедиста;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подготовки велосипеда к пользованию.</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4 «Безопасность в общественных местах»: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вызова экстренных служб и порядок взаимодействия с ними;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беспорядках в местах массового пребывания людей;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попадании в толпу и давку;</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обнаружении угрозы возникновения пожара;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эвакуации из общественных мест и зданий;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порядок действий при взаимодействии с правоохранительными органами.</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5 «Безопасность в природной среде»: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чрезвычайные ситуации природного характера и их классификация;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укусах диких животных, змей, пауков, клещей и насекомых;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автономном существовании в природной среде;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ориентирования на местности, способы подачи сигналов бедствия;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обнаружении тонущего человека;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поведения при нахождении на плавсредствах;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6 «Здоровье и как его сохранить. Основы медицинских знаний»: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факторы, влияющие на здоровье человека, опасность вредных привычек;</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элементы здорового образа жизни, ответственность за сохранение здоровья;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понятие «инфекционные заболевания», причины их возникновения;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меры профилактики неинфекционных заболеваний и защиты от них;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диспансеризация и её задачи;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назначение и состав аптечки первой помощи;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7 «Безопасность в социуме»: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безопасной коммуникации с незнакомыми людьми.</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8 «Безопасность в информационном пространстве»: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риски и угрозы при использовании Интернета;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противоправные действия в Интернете;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 xml:space="preserve">Модуль № 9 «Основы противодействия экстремизму и терроризму»: </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правила безопасного поведения в условиях совершения теракта;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классификация чрезвычайных ситуаций природного и техногенного характера;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информирование и оповещение населения о чрезвычайных ситуациях, система ОКСИОН;</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80D8D" w:rsidRPr="002249AE" w:rsidRDefault="00580D8D">
      <w:pPr>
        <w:rPr>
          <w:lang w:val="ru-RU"/>
        </w:rPr>
        <w:sectPr w:rsidR="00580D8D" w:rsidRPr="002249AE">
          <w:pgSz w:w="11906" w:h="16383"/>
          <w:pgMar w:top="1134" w:right="850" w:bottom="1134" w:left="1701" w:header="720" w:footer="720" w:gutter="0"/>
          <w:cols w:space="720"/>
        </w:sectPr>
      </w:pPr>
    </w:p>
    <w:p w:rsidR="00580D8D" w:rsidRPr="002249AE" w:rsidRDefault="000A7397">
      <w:pPr>
        <w:spacing w:after="0" w:line="264" w:lineRule="auto"/>
        <w:ind w:left="120"/>
        <w:jc w:val="both"/>
        <w:rPr>
          <w:lang w:val="ru-RU"/>
        </w:rPr>
      </w:pPr>
      <w:bookmarkStart w:id="7" w:name="block-3782482"/>
      <w:bookmarkEnd w:id="6"/>
      <w:r w:rsidRPr="002249AE">
        <w:rPr>
          <w:rFonts w:ascii="Times New Roman" w:hAnsi="Times New Roman"/>
          <w:b/>
          <w:color w:val="000000"/>
          <w:sz w:val="28"/>
          <w:lang w:val="ru-RU"/>
        </w:rPr>
        <w:lastRenderedPageBreak/>
        <w:t>ПЛАНИРУЕМЫЕ ОБРАЗОВАТЕЛЬНЫЕ РЕЗУЛЬТАТЫ</w:t>
      </w:r>
    </w:p>
    <w:p w:rsidR="00580D8D" w:rsidRPr="002249AE" w:rsidRDefault="00580D8D">
      <w:pPr>
        <w:spacing w:after="0" w:line="264" w:lineRule="auto"/>
        <w:ind w:left="120"/>
        <w:jc w:val="both"/>
        <w:rPr>
          <w:lang w:val="ru-RU"/>
        </w:rPr>
      </w:pPr>
    </w:p>
    <w:p w:rsidR="00580D8D" w:rsidRPr="002249AE" w:rsidRDefault="000A7397">
      <w:pPr>
        <w:spacing w:after="0" w:line="264" w:lineRule="auto"/>
        <w:ind w:left="120"/>
        <w:jc w:val="both"/>
        <w:rPr>
          <w:lang w:val="ru-RU"/>
        </w:rPr>
      </w:pPr>
      <w:r w:rsidRPr="002249AE">
        <w:rPr>
          <w:rFonts w:ascii="Times New Roman" w:hAnsi="Times New Roman"/>
          <w:b/>
          <w:color w:val="000000"/>
          <w:sz w:val="28"/>
          <w:lang w:val="ru-RU"/>
        </w:rPr>
        <w:t>ЛИЧНОСТНЫЕ РЕЗУЛЬТАТЫ</w:t>
      </w:r>
    </w:p>
    <w:p w:rsidR="00580D8D" w:rsidRPr="002249AE" w:rsidRDefault="00580D8D">
      <w:pPr>
        <w:spacing w:after="0" w:line="264" w:lineRule="auto"/>
        <w:ind w:left="120"/>
        <w:jc w:val="both"/>
        <w:rPr>
          <w:lang w:val="ru-RU"/>
        </w:rPr>
      </w:pP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1. Патриотическое воспитание: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2. Гражданское воспитание: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2249AE">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3. Духовно-нравственное воспитание: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4. Эстетическое воспитание: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5.</w:t>
      </w:r>
      <w:r w:rsidRPr="002249AE">
        <w:rPr>
          <w:rFonts w:ascii="Times New Roman" w:hAnsi="Times New Roman"/>
          <w:color w:val="000000"/>
          <w:sz w:val="28"/>
          <w:lang w:val="ru-RU"/>
        </w:rPr>
        <w:t xml:space="preserve"> </w:t>
      </w:r>
      <w:r w:rsidRPr="002249AE">
        <w:rPr>
          <w:rFonts w:ascii="Times New Roman" w:hAnsi="Times New Roman"/>
          <w:b/>
          <w:color w:val="000000"/>
          <w:sz w:val="28"/>
          <w:lang w:val="ru-RU"/>
        </w:rPr>
        <w:t>Ценности научного познания: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6.</w:t>
      </w:r>
      <w:r w:rsidRPr="002249AE">
        <w:rPr>
          <w:rFonts w:ascii="Times New Roman" w:hAnsi="Times New Roman"/>
          <w:color w:val="000000"/>
          <w:sz w:val="28"/>
          <w:lang w:val="ru-RU"/>
        </w:rPr>
        <w:t xml:space="preserve"> </w:t>
      </w:r>
      <w:r w:rsidRPr="002249AE">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умение принимать себя и других, не осуждая;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7. Трудовое воспитание: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8. Экологическое воспитание: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80D8D" w:rsidRPr="002249AE" w:rsidRDefault="00580D8D">
      <w:pPr>
        <w:spacing w:after="0" w:line="264" w:lineRule="auto"/>
        <w:ind w:left="120"/>
        <w:jc w:val="both"/>
        <w:rPr>
          <w:lang w:val="ru-RU"/>
        </w:rPr>
      </w:pPr>
    </w:p>
    <w:p w:rsidR="00580D8D" w:rsidRPr="002249AE" w:rsidRDefault="000A7397">
      <w:pPr>
        <w:spacing w:after="0" w:line="264" w:lineRule="auto"/>
        <w:ind w:left="120"/>
        <w:jc w:val="both"/>
        <w:rPr>
          <w:lang w:val="ru-RU"/>
        </w:rPr>
      </w:pPr>
      <w:r w:rsidRPr="002249AE">
        <w:rPr>
          <w:rFonts w:ascii="Times New Roman" w:hAnsi="Times New Roman"/>
          <w:b/>
          <w:color w:val="000000"/>
          <w:sz w:val="28"/>
          <w:lang w:val="ru-RU"/>
        </w:rPr>
        <w:t>МЕТАПРЕДМЕТНЫЕ РЕЗУЛЬТАТЫ</w:t>
      </w:r>
    </w:p>
    <w:p w:rsidR="00580D8D" w:rsidRPr="002249AE" w:rsidRDefault="00580D8D">
      <w:pPr>
        <w:spacing w:after="0" w:line="264" w:lineRule="auto"/>
        <w:ind w:left="120"/>
        <w:jc w:val="both"/>
        <w:rPr>
          <w:lang w:val="ru-RU"/>
        </w:rPr>
      </w:pP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1. Овладение универсальными познавательными действи­ями.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u w:val="single"/>
          <w:lang w:val="ru-RU"/>
        </w:rPr>
        <w:t>Базовые логические действия: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выявлять и характеризовать существенные признаки объектов (явлений);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u w:val="single"/>
          <w:lang w:val="ru-RU"/>
        </w:rPr>
        <w:t>Базовые исследовательские действия: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u w:val="single"/>
          <w:lang w:val="ru-RU"/>
        </w:rPr>
        <w:t>Работа с информацией: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эффективно запоминать и систематизировать информацию.</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2. Овладение универсальными коммуникативными действи­ями.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u w:val="single"/>
          <w:lang w:val="ru-RU"/>
        </w:rPr>
        <w:t>Общение: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u w:val="single"/>
          <w:lang w:val="ru-RU"/>
        </w:rPr>
        <w:t>Совместная деятельность (сотрудничество):</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3. Овладение универсальными учебными регулятивными действиями.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u w:val="single"/>
          <w:lang w:val="ru-RU"/>
        </w:rPr>
        <w:t>Самоорганизация: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выявлять проблемные вопросы, требующие решения в жизненных и учебных ситуациях;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u w:val="single"/>
          <w:lang w:val="ru-RU"/>
        </w:rPr>
        <w:t>Самоконтроль (рефлексия):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оценивать соответствие результата цели и условиям.</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u w:val="single"/>
          <w:lang w:val="ru-RU"/>
        </w:rPr>
        <w:t>Эмоциональный интеллект:</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u w:val="single"/>
          <w:lang w:val="ru-RU"/>
        </w:rPr>
        <w:t>Принятие себя и других: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быть открытым себе и другим, осознавать невозможность контроля всего вокруг.</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80D8D" w:rsidRPr="002249AE" w:rsidRDefault="00580D8D">
      <w:pPr>
        <w:spacing w:after="0" w:line="264" w:lineRule="auto"/>
        <w:ind w:left="120"/>
        <w:jc w:val="both"/>
        <w:rPr>
          <w:lang w:val="ru-RU"/>
        </w:rPr>
      </w:pPr>
    </w:p>
    <w:p w:rsidR="00580D8D" w:rsidRPr="002249AE" w:rsidRDefault="000A7397">
      <w:pPr>
        <w:spacing w:after="0" w:line="264" w:lineRule="auto"/>
        <w:ind w:left="120"/>
        <w:jc w:val="both"/>
        <w:rPr>
          <w:lang w:val="ru-RU"/>
        </w:rPr>
      </w:pPr>
      <w:r w:rsidRPr="002249AE">
        <w:rPr>
          <w:rFonts w:ascii="Times New Roman" w:hAnsi="Times New Roman"/>
          <w:b/>
          <w:color w:val="000000"/>
          <w:sz w:val="28"/>
          <w:lang w:val="ru-RU"/>
        </w:rPr>
        <w:t>ПРЕДМЕТНЫЕ РЕЗУЛЬТАТЫ</w:t>
      </w:r>
    </w:p>
    <w:p w:rsidR="00580D8D" w:rsidRPr="002249AE" w:rsidRDefault="00580D8D">
      <w:pPr>
        <w:spacing w:after="0" w:line="264" w:lineRule="auto"/>
        <w:ind w:left="120"/>
        <w:jc w:val="both"/>
        <w:rPr>
          <w:lang w:val="ru-RU"/>
        </w:rPr>
      </w:pP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 учебному предмету «Основы безопасности жизнедеятельности»: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580D8D" w:rsidRPr="002249AE" w:rsidRDefault="00580D8D">
      <w:pPr>
        <w:spacing w:after="0" w:line="264" w:lineRule="auto"/>
        <w:ind w:left="120"/>
        <w:jc w:val="both"/>
        <w:rPr>
          <w:lang w:val="ru-RU"/>
        </w:rPr>
      </w:pPr>
    </w:p>
    <w:p w:rsidR="00580D8D" w:rsidRPr="002249AE" w:rsidRDefault="000A7397">
      <w:pPr>
        <w:spacing w:after="0" w:line="264" w:lineRule="auto"/>
        <w:ind w:left="120"/>
        <w:jc w:val="both"/>
        <w:rPr>
          <w:lang w:val="ru-RU"/>
        </w:rPr>
      </w:pPr>
      <w:r w:rsidRPr="002249AE">
        <w:rPr>
          <w:rFonts w:ascii="Times New Roman" w:hAnsi="Times New Roman"/>
          <w:b/>
          <w:color w:val="000000"/>
          <w:sz w:val="28"/>
          <w:lang w:val="ru-RU"/>
        </w:rPr>
        <w:t>8 КЛАСС</w:t>
      </w:r>
    </w:p>
    <w:p w:rsidR="00580D8D" w:rsidRPr="002249AE" w:rsidRDefault="00580D8D">
      <w:pPr>
        <w:spacing w:after="0" w:line="264" w:lineRule="auto"/>
        <w:ind w:left="120"/>
        <w:jc w:val="both"/>
        <w:rPr>
          <w:lang w:val="ru-RU"/>
        </w:rPr>
      </w:pP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1 «Культура безопасности жизнедеятельности в современном обществе»</w:t>
      </w:r>
      <w:r w:rsidRPr="002249AE">
        <w:rPr>
          <w:rFonts w:ascii="Times New Roman" w:hAnsi="Times New Roman"/>
          <w:color w:val="000000"/>
          <w:sz w:val="28"/>
          <w:lang w:val="ru-RU"/>
        </w:rPr>
        <w:t>:</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раскрывать общие принципы безопасного поведения.</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2 «Безопасность в быту»:</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объяснять особенности жизнеобеспечения жилища;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распознавать ситуации криминального характера;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знать о правилах вызова экстренных служб и ответственности за ложные сообщения;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безопасно действовать в ситуациях криминального характера;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3 «Безопасность на транспорте»: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4 «Безопасность в общественных местах»: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знать правила информирования экстренных служб;</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эвакуироваться из общественных мест и зданий;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в ситуациях криминогенного и антиобщественного характера.</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5 «Безопасность в природной среде»: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соблюдать правила безопасного поведения на природе;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объяснять правила безопасного поведения на водоёмах в различное время года;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правила само- и взаимопомощи терпящим бедствие на воде;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знать и применять способы подачи сигнала о помощи.</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6 «Здоровье и как его сохранить. Основы медицинских знаний»: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факторы, влияющие на здоровье человека;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приводить примеры мер защиты от инфекционных и неинфекционных заболеваний;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оказывать первую помощь и самопомощь при неотложных состояниях.</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7 «Безопасность в социуме»: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8 «Безопасность в информационном пространстве»: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приводить примеры информационных и компьютерных угроз;</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владеть принципами безопасного использования Интернета;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предупреждать возникновение сложных и опасных ситуаций;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9 «Основы противодействия экстремизму и терроризму»:</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объяснять понятия экстремизма, терроризма, их причины и последствия;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распознавать ситуации угрозы террористического акта в доме, в общественном месте;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80D8D" w:rsidRPr="002249AE" w:rsidRDefault="00580D8D">
      <w:pPr>
        <w:spacing w:after="0" w:line="264" w:lineRule="auto"/>
        <w:ind w:left="120"/>
        <w:jc w:val="both"/>
        <w:rPr>
          <w:lang w:val="ru-RU"/>
        </w:rPr>
      </w:pPr>
    </w:p>
    <w:p w:rsidR="00580D8D" w:rsidRPr="002249AE" w:rsidRDefault="000A7397">
      <w:pPr>
        <w:spacing w:after="0" w:line="264" w:lineRule="auto"/>
        <w:ind w:left="120"/>
        <w:jc w:val="both"/>
        <w:rPr>
          <w:lang w:val="ru-RU"/>
        </w:rPr>
      </w:pPr>
      <w:r w:rsidRPr="002249AE">
        <w:rPr>
          <w:rFonts w:ascii="Times New Roman" w:hAnsi="Times New Roman"/>
          <w:b/>
          <w:color w:val="000000"/>
          <w:sz w:val="28"/>
          <w:lang w:val="ru-RU"/>
        </w:rPr>
        <w:t>9 КЛАСС</w:t>
      </w:r>
    </w:p>
    <w:p w:rsidR="00580D8D" w:rsidRPr="002249AE" w:rsidRDefault="00580D8D">
      <w:pPr>
        <w:spacing w:after="0" w:line="264" w:lineRule="auto"/>
        <w:ind w:left="120"/>
        <w:jc w:val="both"/>
        <w:rPr>
          <w:lang w:val="ru-RU"/>
        </w:rPr>
      </w:pP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2 «Безопасность в быту»:</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знать о правилах вызова экстренных служб и ответственности за ложные сообщения;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3 «Безопасность на транспорте»: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4 «Безопасность в общественных местах»: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знать правила информирования экстренных служб;</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в ситуациях криминогенного и антиобщественного характера.</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5 «Безопасность в природной среде»: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объяснять правила безопасного поведения на водоёмах в различное время года;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правила само- и взаимопомощи терпящим бедствие на воде;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знать и применять способы подачи сигнала о помощи.</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6 «Здоровье и как его сохранить. Основы медицинских знаний»: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оказывать первую помощь и самопомощь при неотложных состояниях.</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7 «Безопасность в социуме»: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приводить примеры межличностного и группового конфликта;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способы избегания и разрешения конфликтных ситуаций;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8 «Безопасность в информационном пространстве»: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9 «Основы противодействия экстремизму и терроризму»:</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объяснять понятия экстремизма, терроризма, их причины и последствия;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распознавать ситуации угрозы террористического акта в доме, в общественном месте;</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80D8D" w:rsidRPr="002249AE" w:rsidRDefault="000A7397">
      <w:pPr>
        <w:spacing w:after="0" w:line="264" w:lineRule="auto"/>
        <w:ind w:firstLine="600"/>
        <w:jc w:val="both"/>
        <w:rPr>
          <w:lang w:val="ru-RU"/>
        </w:rPr>
      </w:pPr>
      <w:r w:rsidRPr="002249A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580D8D" w:rsidRPr="002249AE" w:rsidRDefault="000A7397">
      <w:pPr>
        <w:spacing w:after="0" w:line="264" w:lineRule="auto"/>
        <w:ind w:firstLine="600"/>
        <w:jc w:val="both"/>
        <w:rPr>
          <w:lang w:val="ru-RU"/>
        </w:rPr>
      </w:pPr>
      <w:r w:rsidRPr="002249AE">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580D8D" w:rsidRPr="002249AE" w:rsidRDefault="00580D8D">
      <w:pPr>
        <w:rPr>
          <w:lang w:val="ru-RU"/>
        </w:rPr>
        <w:sectPr w:rsidR="00580D8D" w:rsidRPr="002249AE">
          <w:pgSz w:w="11906" w:h="16383"/>
          <w:pgMar w:top="1134" w:right="850" w:bottom="1134" w:left="1701" w:header="720" w:footer="720" w:gutter="0"/>
          <w:cols w:space="720"/>
        </w:sectPr>
      </w:pPr>
    </w:p>
    <w:p w:rsidR="00580D8D" w:rsidRDefault="000A7397">
      <w:pPr>
        <w:spacing w:after="0"/>
        <w:ind w:left="120"/>
      </w:pPr>
      <w:bookmarkStart w:id="8" w:name="block-3782483"/>
      <w:bookmarkEnd w:id="7"/>
      <w:r w:rsidRPr="002249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0D8D" w:rsidRDefault="000A7397">
      <w:pPr>
        <w:spacing w:after="0"/>
        <w:ind w:left="120"/>
      </w:pPr>
      <w:r>
        <w:rPr>
          <w:rFonts w:ascii="Times New Roman" w:hAnsi="Times New Roman"/>
          <w:b/>
          <w:color w:val="000000"/>
          <w:sz w:val="28"/>
        </w:rPr>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4617"/>
        <w:gridCol w:w="946"/>
        <w:gridCol w:w="1167"/>
        <w:gridCol w:w="1843"/>
        <w:gridCol w:w="4442"/>
      </w:tblGrid>
      <w:tr w:rsidR="00F52853" w:rsidRPr="001B5A5A" w:rsidTr="002249AE">
        <w:trPr>
          <w:trHeight w:val="144"/>
          <w:tblCellSpacing w:w="20" w:type="nil"/>
        </w:trPr>
        <w:tc>
          <w:tcPr>
            <w:tcW w:w="1025" w:type="dxa"/>
            <w:vMerge w:val="restart"/>
            <w:tcMar>
              <w:top w:w="50" w:type="dxa"/>
              <w:left w:w="100" w:type="dxa"/>
            </w:tcMar>
          </w:tcPr>
          <w:p w:rsidR="00580D8D" w:rsidRDefault="000A7397" w:rsidP="002249AE">
            <w:pPr>
              <w:spacing w:after="0"/>
              <w:ind w:left="135"/>
            </w:pPr>
            <w:r>
              <w:rPr>
                <w:rFonts w:ascii="Times New Roman" w:hAnsi="Times New Roman"/>
                <w:b/>
                <w:color w:val="000000"/>
                <w:sz w:val="24"/>
              </w:rPr>
              <w:t xml:space="preserve">№ п/п </w:t>
            </w:r>
          </w:p>
          <w:p w:rsidR="00580D8D" w:rsidRDefault="00580D8D" w:rsidP="002249AE">
            <w:pPr>
              <w:spacing w:after="0"/>
              <w:ind w:left="135"/>
            </w:pPr>
          </w:p>
        </w:tc>
        <w:tc>
          <w:tcPr>
            <w:tcW w:w="4617" w:type="dxa"/>
            <w:vMerge w:val="restart"/>
            <w:tcMar>
              <w:top w:w="50" w:type="dxa"/>
              <w:left w:w="100" w:type="dxa"/>
            </w:tcMar>
          </w:tcPr>
          <w:p w:rsidR="00580D8D" w:rsidRDefault="000A7397" w:rsidP="002249AE">
            <w:pPr>
              <w:spacing w:after="0"/>
              <w:ind w:left="135"/>
            </w:pPr>
            <w:r>
              <w:rPr>
                <w:rFonts w:ascii="Times New Roman" w:hAnsi="Times New Roman"/>
                <w:b/>
                <w:color w:val="000000"/>
                <w:sz w:val="24"/>
              </w:rPr>
              <w:t xml:space="preserve">Наименование разделов и тем программы </w:t>
            </w:r>
          </w:p>
          <w:p w:rsidR="00580D8D" w:rsidRDefault="00580D8D" w:rsidP="002249AE">
            <w:pPr>
              <w:spacing w:after="0"/>
              <w:ind w:left="135"/>
            </w:pPr>
          </w:p>
        </w:tc>
        <w:tc>
          <w:tcPr>
            <w:tcW w:w="2113" w:type="dxa"/>
            <w:gridSpan w:val="2"/>
            <w:tcMar>
              <w:top w:w="50" w:type="dxa"/>
              <w:left w:w="100" w:type="dxa"/>
            </w:tcMar>
          </w:tcPr>
          <w:p w:rsidR="00580D8D" w:rsidRDefault="000A7397" w:rsidP="002249AE">
            <w:pPr>
              <w:spacing w:after="0"/>
            </w:pPr>
            <w:r>
              <w:rPr>
                <w:rFonts w:ascii="Times New Roman" w:hAnsi="Times New Roman"/>
                <w:b/>
                <w:color w:val="000000"/>
                <w:sz w:val="24"/>
              </w:rPr>
              <w:t>Количество часов</w:t>
            </w:r>
          </w:p>
        </w:tc>
        <w:tc>
          <w:tcPr>
            <w:tcW w:w="1843" w:type="dxa"/>
            <w:vMerge w:val="restart"/>
            <w:tcMar>
              <w:top w:w="50" w:type="dxa"/>
              <w:left w:w="100" w:type="dxa"/>
            </w:tcMar>
          </w:tcPr>
          <w:p w:rsidR="00580D8D" w:rsidRDefault="000A7397" w:rsidP="002249AE">
            <w:pPr>
              <w:spacing w:after="0"/>
              <w:ind w:left="135"/>
            </w:pPr>
            <w:r>
              <w:rPr>
                <w:rFonts w:ascii="Times New Roman" w:hAnsi="Times New Roman"/>
                <w:b/>
                <w:color w:val="000000"/>
                <w:sz w:val="24"/>
              </w:rPr>
              <w:t xml:space="preserve">Электронные (цифровые) образовательные ресурсы </w:t>
            </w:r>
          </w:p>
          <w:p w:rsidR="00580D8D" w:rsidRDefault="00580D8D" w:rsidP="002249AE">
            <w:pPr>
              <w:spacing w:after="0"/>
              <w:ind w:left="135"/>
            </w:pPr>
          </w:p>
        </w:tc>
        <w:tc>
          <w:tcPr>
            <w:tcW w:w="4442" w:type="dxa"/>
            <w:vMerge w:val="restart"/>
            <w:tcMar>
              <w:top w:w="50" w:type="dxa"/>
              <w:left w:w="100" w:type="dxa"/>
            </w:tcMar>
          </w:tcPr>
          <w:p w:rsidR="00580D8D" w:rsidRPr="002249AE" w:rsidRDefault="000A7397" w:rsidP="002249AE">
            <w:pPr>
              <w:spacing w:after="0"/>
              <w:ind w:left="135"/>
              <w:rPr>
                <w:lang w:val="ru-RU"/>
              </w:rPr>
            </w:pPr>
            <w:r w:rsidRPr="002249AE">
              <w:rPr>
                <w:rFonts w:ascii="Times New Roman" w:hAnsi="Times New Roman"/>
                <w:b/>
                <w:color w:val="000000"/>
                <w:sz w:val="24"/>
                <w:lang w:val="ru-RU"/>
              </w:rPr>
              <w:t xml:space="preserve">Виды деятельности обучающихся с учетом рабочей программы воспитания </w:t>
            </w:r>
          </w:p>
          <w:p w:rsidR="00580D8D" w:rsidRPr="002249AE" w:rsidRDefault="00580D8D" w:rsidP="002249AE">
            <w:pPr>
              <w:spacing w:after="0"/>
              <w:ind w:left="135"/>
              <w:rPr>
                <w:lang w:val="ru-RU"/>
              </w:rPr>
            </w:pPr>
          </w:p>
        </w:tc>
      </w:tr>
      <w:tr w:rsidR="00F52853" w:rsidTr="002249AE">
        <w:trPr>
          <w:trHeight w:val="144"/>
          <w:tblCellSpacing w:w="20" w:type="nil"/>
        </w:trPr>
        <w:tc>
          <w:tcPr>
            <w:tcW w:w="1025" w:type="dxa"/>
            <w:vMerge/>
            <w:tcMar>
              <w:top w:w="50" w:type="dxa"/>
              <w:left w:w="100" w:type="dxa"/>
            </w:tcMar>
          </w:tcPr>
          <w:p w:rsidR="00580D8D" w:rsidRPr="002249AE" w:rsidRDefault="00580D8D" w:rsidP="002249AE">
            <w:pPr>
              <w:rPr>
                <w:lang w:val="ru-RU"/>
              </w:rPr>
            </w:pPr>
          </w:p>
        </w:tc>
        <w:tc>
          <w:tcPr>
            <w:tcW w:w="4617" w:type="dxa"/>
            <w:vMerge/>
            <w:tcMar>
              <w:top w:w="50" w:type="dxa"/>
              <w:left w:w="100" w:type="dxa"/>
            </w:tcMar>
          </w:tcPr>
          <w:p w:rsidR="00580D8D" w:rsidRPr="002249AE" w:rsidRDefault="00580D8D" w:rsidP="002249AE">
            <w:pPr>
              <w:rPr>
                <w:lang w:val="ru-RU"/>
              </w:rPr>
            </w:pPr>
          </w:p>
        </w:tc>
        <w:tc>
          <w:tcPr>
            <w:tcW w:w="946" w:type="dxa"/>
            <w:tcMar>
              <w:top w:w="50" w:type="dxa"/>
              <w:left w:w="100" w:type="dxa"/>
            </w:tcMar>
          </w:tcPr>
          <w:p w:rsidR="00580D8D" w:rsidRDefault="000A7397" w:rsidP="002249AE">
            <w:pPr>
              <w:spacing w:after="0"/>
              <w:ind w:left="135"/>
            </w:pPr>
            <w:r>
              <w:rPr>
                <w:rFonts w:ascii="Times New Roman" w:hAnsi="Times New Roman"/>
                <w:b/>
                <w:color w:val="000000"/>
                <w:sz w:val="24"/>
              </w:rPr>
              <w:t xml:space="preserve">Всего </w:t>
            </w:r>
          </w:p>
          <w:p w:rsidR="00580D8D" w:rsidRDefault="00580D8D" w:rsidP="002249AE">
            <w:pPr>
              <w:spacing w:after="0"/>
              <w:ind w:left="135"/>
            </w:pPr>
          </w:p>
        </w:tc>
        <w:tc>
          <w:tcPr>
            <w:tcW w:w="1167" w:type="dxa"/>
            <w:tcMar>
              <w:top w:w="50" w:type="dxa"/>
              <w:left w:w="100" w:type="dxa"/>
            </w:tcMar>
          </w:tcPr>
          <w:p w:rsidR="00580D8D" w:rsidRDefault="000A7397" w:rsidP="002249AE">
            <w:pPr>
              <w:spacing w:after="0"/>
              <w:ind w:left="135"/>
            </w:pPr>
            <w:r>
              <w:rPr>
                <w:rFonts w:ascii="Times New Roman" w:hAnsi="Times New Roman"/>
                <w:b/>
                <w:color w:val="000000"/>
                <w:sz w:val="24"/>
              </w:rPr>
              <w:t xml:space="preserve">Контрольные работы </w:t>
            </w:r>
          </w:p>
          <w:p w:rsidR="00580D8D" w:rsidRDefault="00580D8D" w:rsidP="002249AE">
            <w:pPr>
              <w:spacing w:after="0"/>
              <w:ind w:left="135"/>
            </w:pPr>
          </w:p>
        </w:tc>
        <w:tc>
          <w:tcPr>
            <w:tcW w:w="1843" w:type="dxa"/>
            <w:vMerge/>
            <w:tcMar>
              <w:top w:w="50" w:type="dxa"/>
              <w:left w:w="100" w:type="dxa"/>
            </w:tcMar>
          </w:tcPr>
          <w:p w:rsidR="00580D8D" w:rsidRDefault="00580D8D" w:rsidP="002249AE"/>
        </w:tc>
        <w:tc>
          <w:tcPr>
            <w:tcW w:w="4442" w:type="dxa"/>
            <w:vMerge/>
            <w:tcMar>
              <w:top w:w="50" w:type="dxa"/>
              <w:left w:w="100" w:type="dxa"/>
            </w:tcMar>
          </w:tcPr>
          <w:p w:rsidR="00580D8D" w:rsidRDefault="00580D8D" w:rsidP="002249AE"/>
        </w:tc>
      </w:tr>
      <w:tr w:rsidR="00F52853" w:rsidRPr="001B5A5A" w:rsidTr="002249AE">
        <w:trPr>
          <w:trHeight w:val="144"/>
          <w:tblCellSpacing w:w="20" w:type="nil"/>
        </w:trPr>
        <w:tc>
          <w:tcPr>
            <w:tcW w:w="1025" w:type="dxa"/>
            <w:tcMar>
              <w:top w:w="50" w:type="dxa"/>
              <w:left w:w="100" w:type="dxa"/>
            </w:tcMar>
          </w:tcPr>
          <w:p w:rsidR="00580D8D" w:rsidRDefault="000A7397" w:rsidP="002249AE">
            <w:pPr>
              <w:spacing w:after="0"/>
            </w:pPr>
            <w:r>
              <w:rPr>
                <w:rFonts w:ascii="Times New Roman" w:hAnsi="Times New Roman"/>
                <w:color w:val="000000"/>
                <w:sz w:val="24"/>
              </w:rPr>
              <w:t>1</w:t>
            </w:r>
          </w:p>
        </w:tc>
        <w:tc>
          <w:tcPr>
            <w:tcW w:w="4617"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Модуль "Культура безопасности жизнедеятельности в современном обществе"</w:t>
            </w:r>
          </w:p>
        </w:tc>
        <w:tc>
          <w:tcPr>
            <w:tcW w:w="946"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67"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419506</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беседа, направленная на формирование активной жизненной позиции, умений и навыков личного участия в обеспечении мер безопасности личности, общества и государства;</w:t>
            </w:r>
          </w:p>
        </w:tc>
      </w:tr>
      <w:tr w:rsidR="00F52853" w:rsidRPr="001B5A5A" w:rsidTr="002249AE">
        <w:trPr>
          <w:trHeight w:val="144"/>
          <w:tblCellSpacing w:w="20" w:type="nil"/>
        </w:trPr>
        <w:tc>
          <w:tcPr>
            <w:tcW w:w="1025" w:type="dxa"/>
            <w:tcMar>
              <w:top w:w="50" w:type="dxa"/>
              <w:left w:w="100" w:type="dxa"/>
            </w:tcMar>
          </w:tcPr>
          <w:p w:rsidR="00580D8D" w:rsidRDefault="000A7397" w:rsidP="002249AE">
            <w:pPr>
              <w:spacing w:after="0"/>
            </w:pPr>
            <w:r>
              <w:rPr>
                <w:rFonts w:ascii="Times New Roman" w:hAnsi="Times New Roman"/>
                <w:color w:val="000000"/>
                <w:sz w:val="24"/>
              </w:rPr>
              <w:t>2</w:t>
            </w:r>
          </w:p>
        </w:tc>
        <w:tc>
          <w:tcPr>
            <w:tcW w:w="4617" w:type="dxa"/>
            <w:tcMar>
              <w:top w:w="50" w:type="dxa"/>
              <w:left w:w="100" w:type="dxa"/>
            </w:tcMar>
          </w:tcPr>
          <w:p w:rsidR="00580D8D" w:rsidRDefault="000A7397" w:rsidP="002249AE">
            <w:pPr>
              <w:spacing w:after="0"/>
              <w:ind w:left="135"/>
            </w:pPr>
            <w:r>
              <w:rPr>
                <w:rFonts w:ascii="Times New Roman" w:hAnsi="Times New Roman"/>
                <w:color w:val="000000"/>
                <w:sz w:val="24"/>
              </w:rPr>
              <w:t>Модуль "Безопасность в быту"</w:t>
            </w:r>
          </w:p>
        </w:tc>
        <w:tc>
          <w:tcPr>
            <w:tcW w:w="946"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6 </w:t>
            </w:r>
          </w:p>
        </w:tc>
        <w:tc>
          <w:tcPr>
            <w:tcW w:w="1167"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419506</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диалог, направленный на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tc>
      </w:tr>
      <w:tr w:rsidR="00F52853" w:rsidRPr="001B5A5A" w:rsidTr="002249AE">
        <w:trPr>
          <w:trHeight w:val="144"/>
          <w:tblCellSpacing w:w="20" w:type="nil"/>
        </w:trPr>
        <w:tc>
          <w:tcPr>
            <w:tcW w:w="1025" w:type="dxa"/>
            <w:tcMar>
              <w:top w:w="50" w:type="dxa"/>
              <w:left w:w="100" w:type="dxa"/>
            </w:tcMar>
          </w:tcPr>
          <w:p w:rsidR="00580D8D" w:rsidRDefault="000A7397" w:rsidP="002249AE">
            <w:pPr>
              <w:spacing w:after="0"/>
            </w:pPr>
            <w:r>
              <w:rPr>
                <w:rFonts w:ascii="Times New Roman" w:hAnsi="Times New Roman"/>
                <w:color w:val="000000"/>
                <w:sz w:val="24"/>
              </w:rPr>
              <w:t>3</w:t>
            </w:r>
          </w:p>
        </w:tc>
        <w:tc>
          <w:tcPr>
            <w:tcW w:w="4617" w:type="dxa"/>
            <w:tcMar>
              <w:top w:w="50" w:type="dxa"/>
              <w:left w:w="100" w:type="dxa"/>
            </w:tcMar>
          </w:tcPr>
          <w:p w:rsidR="00580D8D" w:rsidRDefault="000A7397" w:rsidP="002249AE">
            <w:pPr>
              <w:spacing w:after="0"/>
              <w:ind w:left="135"/>
            </w:pPr>
            <w:r>
              <w:rPr>
                <w:rFonts w:ascii="Times New Roman" w:hAnsi="Times New Roman"/>
                <w:color w:val="000000"/>
                <w:sz w:val="24"/>
              </w:rPr>
              <w:t>Модуль "Безопасность на транспорте"</w:t>
            </w:r>
          </w:p>
        </w:tc>
        <w:tc>
          <w:tcPr>
            <w:tcW w:w="946"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4 </w:t>
            </w:r>
          </w:p>
        </w:tc>
        <w:tc>
          <w:tcPr>
            <w:tcW w:w="1167"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419506</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беседа , нправленная на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tc>
      </w:tr>
      <w:tr w:rsidR="00F52853" w:rsidRPr="001B5A5A" w:rsidTr="002249AE">
        <w:trPr>
          <w:trHeight w:val="144"/>
          <w:tblCellSpacing w:w="20" w:type="nil"/>
        </w:trPr>
        <w:tc>
          <w:tcPr>
            <w:tcW w:w="1025" w:type="dxa"/>
            <w:tcMar>
              <w:top w:w="50" w:type="dxa"/>
              <w:left w:w="100" w:type="dxa"/>
            </w:tcMar>
          </w:tcPr>
          <w:p w:rsidR="00580D8D" w:rsidRDefault="000A7397" w:rsidP="002249AE">
            <w:pPr>
              <w:spacing w:after="0"/>
            </w:pPr>
            <w:r>
              <w:rPr>
                <w:rFonts w:ascii="Times New Roman" w:hAnsi="Times New Roman"/>
                <w:color w:val="000000"/>
                <w:sz w:val="24"/>
              </w:rPr>
              <w:lastRenderedPageBreak/>
              <w:t>4</w:t>
            </w:r>
          </w:p>
        </w:tc>
        <w:tc>
          <w:tcPr>
            <w:tcW w:w="4617"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Модуль "Безопасность в общественных местах"</w:t>
            </w:r>
          </w:p>
        </w:tc>
        <w:tc>
          <w:tcPr>
            <w:tcW w:w="946"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67"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419506</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беседа, направленная на установку на овладение знаниями и умениями предупреждения опасных и чрезвычайных ситуаций, во время пребывания в различных средах</w:t>
            </w:r>
          </w:p>
        </w:tc>
      </w:tr>
      <w:tr w:rsidR="00F52853" w:rsidRPr="001B5A5A" w:rsidTr="002249AE">
        <w:trPr>
          <w:trHeight w:val="144"/>
          <w:tblCellSpacing w:w="20" w:type="nil"/>
        </w:trPr>
        <w:tc>
          <w:tcPr>
            <w:tcW w:w="1025" w:type="dxa"/>
            <w:tcMar>
              <w:top w:w="50" w:type="dxa"/>
              <w:left w:w="100" w:type="dxa"/>
            </w:tcMar>
          </w:tcPr>
          <w:p w:rsidR="00580D8D" w:rsidRDefault="000A7397" w:rsidP="002249AE">
            <w:pPr>
              <w:spacing w:after="0"/>
            </w:pPr>
            <w:r>
              <w:rPr>
                <w:rFonts w:ascii="Times New Roman" w:hAnsi="Times New Roman"/>
                <w:color w:val="000000"/>
                <w:sz w:val="24"/>
              </w:rPr>
              <w:t>5</w:t>
            </w:r>
          </w:p>
        </w:tc>
        <w:tc>
          <w:tcPr>
            <w:tcW w:w="4617"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Модуль "Безопасность в природной среде"</w:t>
            </w:r>
          </w:p>
        </w:tc>
        <w:tc>
          <w:tcPr>
            <w:tcW w:w="946"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67"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419506</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tc>
      </w:tr>
      <w:tr w:rsidR="00F52853" w:rsidRPr="001B5A5A" w:rsidTr="002249AE">
        <w:trPr>
          <w:trHeight w:val="144"/>
          <w:tblCellSpacing w:w="20" w:type="nil"/>
        </w:trPr>
        <w:tc>
          <w:tcPr>
            <w:tcW w:w="1025" w:type="dxa"/>
            <w:tcMar>
              <w:top w:w="50" w:type="dxa"/>
              <w:left w:w="100" w:type="dxa"/>
            </w:tcMar>
          </w:tcPr>
          <w:p w:rsidR="00580D8D" w:rsidRDefault="000A7397" w:rsidP="002249AE">
            <w:pPr>
              <w:spacing w:after="0"/>
            </w:pPr>
            <w:r>
              <w:rPr>
                <w:rFonts w:ascii="Times New Roman" w:hAnsi="Times New Roman"/>
                <w:color w:val="000000"/>
                <w:sz w:val="24"/>
              </w:rPr>
              <w:t>6</w:t>
            </w:r>
          </w:p>
        </w:tc>
        <w:tc>
          <w:tcPr>
            <w:tcW w:w="4617"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46"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7 </w:t>
            </w:r>
          </w:p>
        </w:tc>
        <w:tc>
          <w:tcPr>
            <w:tcW w:w="1167"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419506</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беседа, направленная на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w:t>
            </w:r>
          </w:p>
        </w:tc>
      </w:tr>
      <w:tr w:rsidR="00F52853" w:rsidRPr="001B5A5A" w:rsidTr="002249AE">
        <w:trPr>
          <w:trHeight w:val="144"/>
          <w:tblCellSpacing w:w="20" w:type="nil"/>
        </w:trPr>
        <w:tc>
          <w:tcPr>
            <w:tcW w:w="1025" w:type="dxa"/>
            <w:tcMar>
              <w:top w:w="50" w:type="dxa"/>
              <w:left w:w="100" w:type="dxa"/>
            </w:tcMar>
          </w:tcPr>
          <w:p w:rsidR="00580D8D" w:rsidRDefault="000A7397" w:rsidP="002249AE">
            <w:pPr>
              <w:spacing w:after="0"/>
            </w:pPr>
            <w:r>
              <w:rPr>
                <w:rFonts w:ascii="Times New Roman" w:hAnsi="Times New Roman"/>
                <w:color w:val="000000"/>
                <w:sz w:val="24"/>
              </w:rPr>
              <w:t>7</w:t>
            </w:r>
          </w:p>
        </w:tc>
        <w:tc>
          <w:tcPr>
            <w:tcW w:w="4617" w:type="dxa"/>
            <w:tcMar>
              <w:top w:w="50" w:type="dxa"/>
              <w:left w:w="100" w:type="dxa"/>
            </w:tcMar>
          </w:tcPr>
          <w:p w:rsidR="00580D8D" w:rsidRDefault="000A7397" w:rsidP="002249AE">
            <w:pPr>
              <w:spacing w:after="0"/>
              <w:ind w:left="135"/>
            </w:pPr>
            <w:r>
              <w:rPr>
                <w:rFonts w:ascii="Times New Roman" w:hAnsi="Times New Roman"/>
                <w:color w:val="000000"/>
                <w:sz w:val="24"/>
              </w:rPr>
              <w:t>Модуль "Безопасность в социуме"</w:t>
            </w:r>
          </w:p>
        </w:tc>
        <w:tc>
          <w:tcPr>
            <w:tcW w:w="946"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3 </w:t>
            </w:r>
          </w:p>
        </w:tc>
        <w:tc>
          <w:tcPr>
            <w:tcW w:w="1167"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419506</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учебные ситуации, направленные на умение принимать себя и других, не осуждая; умение осознавать эмоциональное состояние своё и других, уметь управлять собственным эмоциональным состоянием;</w:t>
            </w:r>
          </w:p>
        </w:tc>
      </w:tr>
      <w:tr w:rsidR="00F52853" w:rsidRPr="001B5A5A" w:rsidTr="002249AE">
        <w:trPr>
          <w:trHeight w:val="144"/>
          <w:tblCellSpacing w:w="20" w:type="nil"/>
        </w:trPr>
        <w:tc>
          <w:tcPr>
            <w:tcW w:w="1025" w:type="dxa"/>
            <w:tcMar>
              <w:top w:w="50" w:type="dxa"/>
              <w:left w:w="100" w:type="dxa"/>
            </w:tcMar>
          </w:tcPr>
          <w:p w:rsidR="00580D8D" w:rsidRDefault="000A7397" w:rsidP="002249AE">
            <w:pPr>
              <w:spacing w:after="0"/>
            </w:pPr>
            <w:r>
              <w:rPr>
                <w:rFonts w:ascii="Times New Roman" w:hAnsi="Times New Roman"/>
                <w:color w:val="000000"/>
                <w:sz w:val="24"/>
              </w:rPr>
              <w:t>8</w:t>
            </w:r>
          </w:p>
        </w:tc>
        <w:tc>
          <w:tcPr>
            <w:tcW w:w="4617"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Модуль "Безопасность в информационном пространстве"</w:t>
            </w:r>
          </w:p>
        </w:tc>
        <w:tc>
          <w:tcPr>
            <w:tcW w:w="946"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67"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419506</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lastRenderedPageBreak/>
              <w:t xml:space="preserve">самостоятельная работа по составлению памяток на соблюдение </w:t>
            </w:r>
            <w:r w:rsidRPr="002249AE">
              <w:rPr>
                <w:rFonts w:ascii="Times New Roman" w:hAnsi="Times New Roman"/>
                <w:color w:val="000000"/>
                <w:sz w:val="24"/>
                <w:lang w:val="ru-RU"/>
              </w:rPr>
              <w:lastRenderedPageBreak/>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tc>
      </w:tr>
      <w:tr w:rsidR="00F52853" w:rsidRPr="001B5A5A" w:rsidTr="002249AE">
        <w:trPr>
          <w:trHeight w:val="144"/>
          <w:tblCellSpacing w:w="20" w:type="nil"/>
        </w:trPr>
        <w:tc>
          <w:tcPr>
            <w:tcW w:w="1025" w:type="dxa"/>
            <w:tcMar>
              <w:top w:w="50" w:type="dxa"/>
              <w:left w:w="100" w:type="dxa"/>
            </w:tcMar>
          </w:tcPr>
          <w:p w:rsidR="00580D8D" w:rsidRDefault="000A7397" w:rsidP="002249AE">
            <w:pPr>
              <w:spacing w:after="0"/>
            </w:pPr>
            <w:r>
              <w:rPr>
                <w:rFonts w:ascii="Times New Roman" w:hAnsi="Times New Roman"/>
                <w:color w:val="000000"/>
                <w:sz w:val="24"/>
              </w:rPr>
              <w:lastRenderedPageBreak/>
              <w:t>9</w:t>
            </w:r>
          </w:p>
        </w:tc>
        <w:tc>
          <w:tcPr>
            <w:tcW w:w="4617"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Модуль "Основы противодействия экстремизму и терроризму"</w:t>
            </w:r>
          </w:p>
        </w:tc>
        <w:tc>
          <w:tcPr>
            <w:tcW w:w="946"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67"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1 </w:t>
            </w: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419506</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беседа, направленная на осознание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tc>
      </w:tr>
      <w:tr w:rsidR="00F52853" w:rsidTr="002249AE">
        <w:trPr>
          <w:trHeight w:val="144"/>
          <w:tblCellSpacing w:w="20" w:type="nil"/>
        </w:trPr>
        <w:tc>
          <w:tcPr>
            <w:tcW w:w="5642" w:type="dxa"/>
            <w:gridSpan w:val="2"/>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ОБЩЕЕ КОЛИЧЕСТВО ЧАСОВ ПО ПРОГРАММЕ</w:t>
            </w:r>
          </w:p>
        </w:tc>
        <w:tc>
          <w:tcPr>
            <w:tcW w:w="946"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67"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1 </w:t>
            </w:r>
          </w:p>
        </w:tc>
        <w:tc>
          <w:tcPr>
            <w:tcW w:w="6285" w:type="dxa"/>
            <w:gridSpan w:val="2"/>
            <w:tcMar>
              <w:top w:w="50" w:type="dxa"/>
              <w:left w:w="100" w:type="dxa"/>
            </w:tcMar>
          </w:tcPr>
          <w:p w:rsidR="00580D8D" w:rsidRDefault="00580D8D" w:rsidP="002249AE"/>
        </w:tc>
      </w:tr>
    </w:tbl>
    <w:p w:rsidR="00580D8D" w:rsidRDefault="00580D8D">
      <w:pPr>
        <w:sectPr w:rsidR="00580D8D">
          <w:pgSz w:w="16383" w:h="11906" w:orient="landscape"/>
          <w:pgMar w:top="1134" w:right="850" w:bottom="1134" w:left="1701" w:header="720" w:footer="720" w:gutter="0"/>
          <w:cols w:space="720"/>
        </w:sectPr>
      </w:pPr>
    </w:p>
    <w:p w:rsidR="00580D8D" w:rsidRDefault="000A739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4479"/>
        <w:gridCol w:w="1059"/>
        <w:gridCol w:w="1101"/>
        <w:gridCol w:w="1843"/>
        <w:gridCol w:w="4442"/>
      </w:tblGrid>
      <w:tr w:rsidR="00F52853" w:rsidRPr="001B5A5A" w:rsidTr="002249AE">
        <w:trPr>
          <w:trHeight w:val="144"/>
          <w:tblCellSpacing w:w="20" w:type="nil"/>
        </w:trPr>
        <w:tc>
          <w:tcPr>
            <w:tcW w:w="1116" w:type="dxa"/>
            <w:vMerge w:val="restart"/>
            <w:tcMar>
              <w:top w:w="50" w:type="dxa"/>
              <w:left w:w="100" w:type="dxa"/>
            </w:tcMar>
          </w:tcPr>
          <w:p w:rsidR="00580D8D" w:rsidRDefault="000A7397" w:rsidP="002249AE">
            <w:pPr>
              <w:spacing w:after="0"/>
              <w:ind w:left="135"/>
            </w:pPr>
            <w:r>
              <w:rPr>
                <w:rFonts w:ascii="Times New Roman" w:hAnsi="Times New Roman"/>
                <w:b/>
                <w:color w:val="000000"/>
                <w:sz w:val="24"/>
              </w:rPr>
              <w:t xml:space="preserve">№ п/п </w:t>
            </w:r>
          </w:p>
          <w:p w:rsidR="00580D8D" w:rsidRDefault="00580D8D" w:rsidP="002249AE">
            <w:pPr>
              <w:spacing w:after="0"/>
              <w:ind w:left="135"/>
            </w:pPr>
          </w:p>
        </w:tc>
        <w:tc>
          <w:tcPr>
            <w:tcW w:w="4479" w:type="dxa"/>
            <w:vMerge w:val="restart"/>
            <w:tcMar>
              <w:top w:w="50" w:type="dxa"/>
              <w:left w:w="100" w:type="dxa"/>
            </w:tcMar>
          </w:tcPr>
          <w:p w:rsidR="00580D8D" w:rsidRDefault="000A7397" w:rsidP="002249AE">
            <w:pPr>
              <w:spacing w:after="0"/>
              <w:ind w:left="135"/>
            </w:pPr>
            <w:r>
              <w:rPr>
                <w:rFonts w:ascii="Times New Roman" w:hAnsi="Times New Roman"/>
                <w:b/>
                <w:color w:val="000000"/>
                <w:sz w:val="24"/>
              </w:rPr>
              <w:t xml:space="preserve">Наименование разделов и тем программы </w:t>
            </w:r>
          </w:p>
          <w:p w:rsidR="00580D8D" w:rsidRDefault="00580D8D" w:rsidP="002249AE">
            <w:pPr>
              <w:spacing w:after="0"/>
              <w:ind w:left="135"/>
            </w:pPr>
          </w:p>
        </w:tc>
        <w:tc>
          <w:tcPr>
            <w:tcW w:w="2160" w:type="dxa"/>
            <w:gridSpan w:val="2"/>
            <w:tcMar>
              <w:top w:w="50" w:type="dxa"/>
              <w:left w:w="100" w:type="dxa"/>
            </w:tcMar>
          </w:tcPr>
          <w:p w:rsidR="00580D8D" w:rsidRDefault="000A7397" w:rsidP="002249AE">
            <w:pPr>
              <w:spacing w:after="0"/>
            </w:pPr>
            <w:r>
              <w:rPr>
                <w:rFonts w:ascii="Times New Roman" w:hAnsi="Times New Roman"/>
                <w:b/>
                <w:color w:val="000000"/>
                <w:sz w:val="24"/>
              </w:rPr>
              <w:t>Количество часов</w:t>
            </w:r>
          </w:p>
        </w:tc>
        <w:tc>
          <w:tcPr>
            <w:tcW w:w="1843" w:type="dxa"/>
            <w:vMerge w:val="restart"/>
            <w:tcMar>
              <w:top w:w="50" w:type="dxa"/>
              <w:left w:w="100" w:type="dxa"/>
            </w:tcMar>
          </w:tcPr>
          <w:p w:rsidR="00580D8D" w:rsidRDefault="000A7397" w:rsidP="002249AE">
            <w:pPr>
              <w:spacing w:after="0"/>
              <w:ind w:left="135"/>
            </w:pPr>
            <w:r>
              <w:rPr>
                <w:rFonts w:ascii="Times New Roman" w:hAnsi="Times New Roman"/>
                <w:b/>
                <w:color w:val="000000"/>
                <w:sz w:val="24"/>
              </w:rPr>
              <w:t xml:space="preserve">Электронные (цифровые) образовательные ресурсы </w:t>
            </w:r>
          </w:p>
          <w:p w:rsidR="00580D8D" w:rsidRDefault="00580D8D" w:rsidP="002249AE">
            <w:pPr>
              <w:spacing w:after="0"/>
              <w:ind w:left="135"/>
            </w:pPr>
          </w:p>
        </w:tc>
        <w:tc>
          <w:tcPr>
            <w:tcW w:w="4442" w:type="dxa"/>
            <w:vMerge w:val="restart"/>
            <w:tcMar>
              <w:top w:w="50" w:type="dxa"/>
              <w:left w:w="100" w:type="dxa"/>
            </w:tcMar>
          </w:tcPr>
          <w:p w:rsidR="00580D8D" w:rsidRPr="002249AE" w:rsidRDefault="000A7397" w:rsidP="002249AE">
            <w:pPr>
              <w:spacing w:after="0"/>
              <w:ind w:left="135"/>
              <w:rPr>
                <w:lang w:val="ru-RU"/>
              </w:rPr>
            </w:pPr>
            <w:r w:rsidRPr="002249AE">
              <w:rPr>
                <w:rFonts w:ascii="Times New Roman" w:hAnsi="Times New Roman"/>
                <w:b/>
                <w:color w:val="000000"/>
                <w:sz w:val="24"/>
                <w:lang w:val="ru-RU"/>
              </w:rPr>
              <w:t xml:space="preserve">Виды деятельности обучающихся с учетом рабочей программы воспитания </w:t>
            </w:r>
          </w:p>
          <w:p w:rsidR="00580D8D" w:rsidRPr="002249AE" w:rsidRDefault="00580D8D" w:rsidP="002249AE">
            <w:pPr>
              <w:spacing w:after="0"/>
              <w:ind w:left="135"/>
              <w:rPr>
                <w:lang w:val="ru-RU"/>
              </w:rPr>
            </w:pPr>
          </w:p>
        </w:tc>
      </w:tr>
      <w:tr w:rsidR="00F52853" w:rsidTr="002249AE">
        <w:trPr>
          <w:trHeight w:val="144"/>
          <w:tblCellSpacing w:w="20" w:type="nil"/>
        </w:trPr>
        <w:tc>
          <w:tcPr>
            <w:tcW w:w="1116" w:type="dxa"/>
            <w:vMerge/>
            <w:tcMar>
              <w:top w:w="50" w:type="dxa"/>
              <w:left w:w="100" w:type="dxa"/>
            </w:tcMar>
          </w:tcPr>
          <w:p w:rsidR="00580D8D" w:rsidRPr="002249AE" w:rsidRDefault="00580D8D" w:rsidP="002249AE">
            <w:pPr>
              <w:rPr>
                <w:lang w:val="ru-RU"/>
              </w:rPr>
            </w:pPr>
          </w:p>
        </w:tc>
        <w:tc>
          <w:tcPr>
            <w:tcW w:w="4479" w:type="dxa"/>
            <w:vMerge/>
            <w:tcMar>
              <w:top w:w="50" w:type="dxa"/>
              <w:left w:w="100" w:type="dxa"/>
            </w:tcMar>
          </w:tcPr>
          <w:p w:rsidR="00580D8D" w:rsidRPr="002249AE" w:rsidRDefault="00580D8D" w:rsidP="002249AE">
            <w:pPr>
              <w:rPr>
                <w:lang w:val="ru-RU"/>
              </w:rPr>
            </w:pPr>
          </w:p>
        </w:tc>
        <w:tc>
          <w:tcPr>
            <w:tcW w:w="1059" w:type="dxa"/>
            <w:tcMar>
              <w:top w:w="50" w:type="dxa"/>
              <w:left w:w="100" w:type="dxa"/>
            </w:tcMar>
          </w:tcPr>
          <w:p w:rsidR="00580D8D" w:rsidRDefault="000A7397" w:rsidP="002249AE">
            <w:pPr>
              <w:spacing w:after="0"/>
              <w:ind w:left="135"/>
            </w:pPr>
            <w:r>
              <w:rPr>
                <w:rFonts w:ascii="Times New Roman" w:hAnsi="Times New Roman"/>
                <w:b/>
                <w:color w:val="000000"/>
                <w:sz w:val="24"/>
              </w:rPr>
              <w:t xml:space="preserve">Всего </w:t>
            </w:r>
          </w:p>
          <w:p w:rsidR="00580D8D" w:rsidRDefault="00580D8D" w:rsidP="002249AE">
            <w:pPr>
              <w:spacing w:after="0"/>
              <w:ind w:left="135"/>
            </w:pPr>
          </w:p>
        </w:tc>
        <w:tc>
          <w:tcPr>
            <w:tcW w:w="1101" w:type="dxa"/>
            <w:tcMar>
              <w:top w:w="50" w:type="dxa"/>
              <w:left w:w="100" w:type="dxa"/>
            </w:tcMar>
          </w:tcPr>
          <w:p w:rsidR="00580D8D" w:rsidRDefault="000A7397" w:rsidP="002249AE">
            <w:pPr>
              <w:spacing w:after="0"/>
              <w:ind w:left="135"/>
            </w:pPr>
            <w:r>
              <w:rPr>
                <w:rFonts w:ascii="Times New Roman" w:hAnsi="Times New Roman"/>
                <w:b/>
                <w:color w:val="000000"/>
                <w:sz w:val="24"/>
              </w:rPr>
              <w:t xml:space="preserve">Контрольные работы </w:t>
            </w:r>
          </w:p>
          <w:p w:rsidR="00580D8D" w:rsidRDefault="00580D8D" w:rsidP="002249AE">
            <w:pPr>
              <w:spacing w:after="0"/>
              <w:ind w:left="135"/>
            </w:pPr>
          </w:p>
        </w:tc>
        <w:tc>
          <w:tcPr>
            <w:tcW w:w="1843" w:type="dxa"/>
            <w:vMerge/>
            <w:tcMar>
              <w:top w:w="50" w:type="dxa"/>
              <w:left w:w="100" w:type="dxa"/>
            </w:tcMar>
          </w:tcPr>
          <w:p w:rsidR="00580D8D" w:rsidRDefault="00580D8D" w:rsidP="002249AE"/>
        </w:tc>
        <w:tc>
          <w:tcPr>
            <w:tcW w:w="4442" w:type="dxa"/>
            <w:vMerge/>
            <w:tcMar>
              <w:top w:w="50" w:type="dxa"/>
              <w:left w:w="100" w:type="dxa"/>
            </w:tcMar>
          </w:tcPr>
          <w:p w:rsidR="00580D8D" w:rsidRDefault="00580D8D" w:rsidP="002249AE"/>
        </w:tc>
      </w:tr>
      <w:tr w:rsidR="00F52853" w:rsidRPr="001B5A5A" w:rsidTr="002249AE">
        <w:trPr>
          <w:trHeight w:val="144"/>
          <w:tblCellSpacing w:w="20" w:type="nil"/>
        </w:trPr>
        <w:tc>
          <w:tcPr>
            <w:tcW w:w="1116" w:type="dxa"/>
            <w:tcMar>
              <w:top w:w="50" w:type="dxa"/>
              <w:left w:w="100" w:type="dxa"/>
            </w:tcMar>
          </w:tcPr>
          <w:p w:rsidR="00580D8D" w:rsidRDefault="000A7397" w:rsidP="002249AE">
            <w:pPr>
              <w:spacing w:after="0"/>
            </w:pPr>
            <w:r>
              <w:rPr>
                <w:rFonts w:ascii="Times New Roman" w:hAnsi="Times New Roman"/>
                <w:color w:val="000000"/>
                <w:sz w:val="24"/>
              </w:rPr>
              <w:t>1</w:t>
            </w:r>
          </w:p>
        </w:tc>
        <w:tc>
          <w:tcPr>
            <w:tcW w:w="4479" w:type="dxa"/>
            <w:tcMar>
              <w:top w:w="50" w:type="dxa"/>
              <w:left w:w="100" w:type="dxa"/>
            </w:tcMar>
          </w:tcPr>
          <w:p w:rsidR="00580D8D" w:rsidRDefault="000A7397" w:rsidP="002249AE">
            <w:pPr>
              <w:spacing w:after="0"/>
              <w:ind w:left="135"/>
            </w:pPr>
            <w:r>
              <w:rPr>
                <w:rFonts w:ascii="Times New Roman" w:hAnsi="Times New Roman"/>
                <w:color w:val="000000"/>
                <w:sz w:val="24"/>
              </w:rPr>
              <w:t>Модуль "Безопасность на транспорте"</w:t>
            </w:r>
          </w:p>
        </w:tc>
        <w:tc>
          <w:tcPr>
            <w:tcW w:w="1059"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5 </w:t>
            </w:r>
          </w:p>
        </w:tc>
        <w:tc>
          <w:tcPr>
            <w:tcW w:w="1101"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w:t>
              </w:r>
              <w:r>
                <w:rPr>
                  <w:rFonts w:ascii="Times New Roman" w:hAnsi="Times New Roman"/>
                  <w:color w:val="0000FF"/>
                  <w:u w:val="single"/>
                </w:rPr>
                <w:t>b</w:t>
              </w:r>
              <w:r w:rsidRPr="002249AE">
                <w:rPr>
                  <w:rFonts w:ascii="Times New Roman" w:hAnsi="Times New Roman"/>
                  <w:color w:val="0000FF"/>
                  <w:u w:val="single"/>
                  <w:lang w:val="ru-RU"/>
                </w:rPr>
                <w:t>590</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беседа , нправленная на 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tc>
      </w:tr>
      <w:tr w:rsidR="00F52853" w:rsidRPr="001B5A5A" w:rsidTr="002249AE">
        <w:trPr>
          <w:trHeight w:val="144"/>
          <w:tblCellSpacing w:w="20" w:type="nil"/>
        </w:trPr>
        <w:tc>
          <w:tcPr>
            <w:tcW w:w="1116" w:type="dxa"/>
            <w:tcMar>
              <w:top w:w="50" w:type="dxa"/>
              <w:left w:w="100" w:type="dxa"/>
            </w:tcMar>
          </w:tcPr>
          <w:p w:rsidR="00580D8D" w:rsidRDefault="000A7397" w:rsidP="002249AE">
            <w:pPr>
              <w:spacing w:after="0"/>
            </w:pPr>
            <w:r>
              <w:rPr>
                <w:rFonts w:ascii="Times New Roman" w:hAnsi="Times New Roman"/>
                <w:color w:val="000000"/>
                <w:sz w:val="24"/>
              </w:rPr>
              <w:t>2</w:t>
            </w:r>
          </w:p>
        </w:tc>
        <w:tc>
          <w:tcPr>
            <w:tcW w:w="4479"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Модуль "Безопасность в общественных местах"</w:t>
            </w:r>
          </w:p>
        </w:tc>
        <w:tc>
          <w:tcPr>
            <w:tcW w:w="1059"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01"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w:t>
              </w:r>
              <w:r>
                <w:rPr>
                  <w:rFonts w:ascii="Times New Roman" w:hAnsi="Times New Roman"/>
                  <w:color w:val="0000FF"/>
                  <w:u w:val="single"/>
                </w:rPr>
                <w:t>b</w:t>
              </w:r>
              <w:r w:rsidRPr="002249AE">
                <w:rPr>
                  <w:rFonts w:ascii="Times New Roman" w:hAnsi="Times New Roman"/>
                  <w:color w:val="0000FF"/>
                  <w:u w:val="single"/>
                  <w:lang w:val="ru-RU"/>
                </w:rPr>
                <w:t>590</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беседа, направленная на установку на овладение знаниями и умениями предупреждения опасных и чрезвычайных ситуаций, во время пребывания в различных средах</w:t>
            </w:r>
          </w:p>
        </w:tc>
      </w:tr>
      <w:tr w:rsidR="00F52853" w:rsidRPr="001B5A5A" w:rsidTr="002249AE">
        <w:trPr>
          <w:trHeight w:val="144"/>
          <w:tblCellSpacing w:w="20" w:type="nil"/>
        </w:trPr>
        <w:tc>
          <w:tcPr>
            <w:tcW w:w="1116" w:type="dxa"/>
            <w:tcMar>
              <w:top w:w="50" w:type="dxa"/>
              <w:left w:w="100" w:type="dxa"/>
            </w:tcMar>
          </w:tcPr>
          <w:p w:rsidR="00580D8D" w:rsidRDefault="000A7397" w:rsidP="002249AE">
            <w:pPr>
              <w:spacing w:after="0"/>
            </w:pPr>
            <w:r>
              <w:rPr>
                <w:rFonts w:ascii="Times New Roman" w:hAnsi="Times New Roman"/>
                <w:color w:val="000000"/>
                <w:sz w:val="24"/>
              </w:rPr>
              <w:t>3</w:t>
            </w:r>
          </w:p>
        </w:tc>
        <w:tc>
          <w:tcPr>
            <w:tcW w:w="4479" w:type="dxa"/>
            <w:tcMar>
              <w:top w:w="50" w:type="dxa"/>
              <w:left w:w="100" w:type="dxa"/>
            </w:tcMar>
          </w:tcPr>
          <w:p w:rsidR="00580D8D" w:rsidRDefault="000A7397" w:rsidP="002249AE">
            <w:pPr>
              <w:spacing w:after="0"/>
              <w:ind w:left="135"/>
            </w:pPr>
            <w:r>
              <w:rPr>
                <w:rFonts w:ascii="Times New Roman" w:hAnsi="Times New Roman"/>
                <w:color w:val="000000"/>
                <w:sz w:val="24"/>
              </w:rPr>
              <w:t>Модуль "Безопасность в быту"</w:t>
            </w:r>
          </w:p>
        </w:tc>
        <w:tc>
          <w:tcPr>
            <w:tcW w:w="1059"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1 </w:t>
            </w:r>
          </w:p>
        </w:tc>
        <w:tc>
          <w:tcPr>
            <w:tcW w:w="1101"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w:t>
              </w:r>
              <w:r>
                <w:rPr>
                  <w:rFonts w:ascii="Times New Roman" w:hAnsi="Times New Roman"/>
                  <w:color w:val="0000FF"/>
                  <w:u w:val="single"/>
                </w:rPr>
                <w:t>b</w:t>
              </w:r>
              <w:r w:rsidRPr="002249AE">
                <w:rPr>
                  <w:rFonts w:ascii="Times New Roman" w:hAnsi="Times New Roman"/>
                  <w:color w:val="0000FF"/>
                  <w:u w:val="single"/>
                  <w:lang w:val="ru-RU"/>
                </w:rPr>
                <w:t>590</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диалог, направленный на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tc>
      </w:tr>
      <w:tr w:rsidR="00F52853" w:rsidRPr="001B5A5A" w:rsidTr="002249AE">
        <w:trPr>
          <w:trHeight w:val="144"/>
          <w:tblCellSpacing w:w="20" w:type="nil"/>
        </w:trPr>
        <w:tc>
          <w:tcPr>
            <w:tcW w:w="1116" w:type="dxa"/>
            <w:tcMar>
              <w:top w:w="50" w:type="dxa"/>
              <w:left w:w="100" w:type="dxa"/>
            </w:tcMar>
          </w:tcPr>
          <w:p w:rsidR="00580D8D" w:rsidRDefault="000A7397" w:rsidP="002249AE">
            <w:pPr>
              <w:spacing w:after="0"/>
            </w:pPr>
            <w:r>
              <w:rPr>
                <w:rFonts w:ascii="Times New Roman" w:hAnsi="Times New Roman"/>
                <w:color w:val="000000"/>
                <w:sz w:val="24"/>
              </w:rPr>
              <w:lastRenderedPageBreak/>
              <w:t>4</w:t>
            </w:r>
          </w:p>
        </w:tc>
        <w:tc>
          <w:tcPr>
            <w:tcW w:w="4479"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Модуль "Безопасность в природной среде"</w:t>
            </w:r>
          </w:p>
        </w:tc>
        <w:tc>
          <w:tcPr>
            <w:tcW w:w="1059"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101"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w:t>
              </w:r>
              <w:r>
                <w:rPr>
                  <w:rFonts w:ascii="Times New Roman" w:hAnsi="Times New Roman"/>
                  <w:color w:val="0000FF"/>
                  <w:u w:val="single"/>
                </w:rPr>
                <w:t>b</w:t>
              </w:r>
              <w:r w:rsidRPr="002249AE">
                <w:rPr>
                  <w:rFonts w:ascii="Times New Roman" w:hAnsi="Times New Roman"/>
                  <w:color w:val="0000FF"/>
                  <w:u w:val="single"/>
                  <w:lang w:val="ru-RU"/>
                </w:rPr>
                <w:t>590</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tc>
      </w:tr>
      <w:tr w:rsidR="00F52853" w:rsidRPr="001B5A5A" w:rsidTr="002249AE">
        <w:trPr>
          <w:trHeight w:val="144"/>
          <w:tblCellSpacing w:w="20" w:type="nil"/>
        </w:trPr>
        <w:tc>
          <w:tcPr>
            <w:tcW w:w="1116" w:type="dxa"/>
            <w:tcMar>
              <w:top w:w="50" w:type="dxa"/>
              <w:left w:w="100" w:type="dxa"/>
            </w:tcMar>
          </w:tcPr>
          <w:p w:rsidR="00580D8D" w:rsidRDefault="000A7397" w:rsidP="002249AE">
            <w:pPr>
              <w:spacing w:after="0"/>
            </w:pPr>
            <w:r>
              <w:rPr>
                <w:rFonts w:ascii="Times New Roman" w:hAnsi="Times New Roman"/>
                <w:color w:val="000000"/>
                <w:sz w:val="24"/>
              </w:rPr>
              <w:t>5</w:t>
            </w:r>
          </w:p>
        </w:tc>
        <w:tc>
          <w:tcPr>
            <w:tcW w:w="4479"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1059"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3 </w:t>
            </w:r>
          </w:p>
        </w:tc>
        <w:tc>
          <w:tcPr>
            <w:tcW w:w="1101"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w:t>
              </w:r>
              <w:r>
                <w:rPr>
                  <w:rFonts w:ascii="Times New Roman" w:hAnsi="Times New Roman"/>
                  <w:color w:val="0000FF"/>
                  <w:u w:val="single"/>
                </w:rPr>
                <w:t>b</w:t>
              </w:r>
              <w:r w:rsidRPr="002249AE">
                <w:rPr>
                  <w:rFonts w:ascii="Times New Roman" w:hAnsi="Times New Roman"/>
                  <w:color w:val="0000FF"/>
                  <w:u w:val="single"/>
                  <w:lang w:val="ru-RU"/>
                </w:rPr>
                <w:t>590</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беседа, направленная на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w:t>
            </w:r>
          </w:p>
        </w:tc>
      </w:tr>
      <w:tr w:rsidR="00F52853" w:rsidRPr="001B5A5A" w:rsidTr="002249AE">
        <w:trPr>
          <w:trHeight w:val="144"/>
          <w:tblCellSpacing w:w="20" w:type="nil"/>
        </w:trPr>
        <w:tc>
          <w:tcPr>
            <w:tcW w:w="1116" w:type="dxa"/>
            <w:tcMar>
              <w:top w:w="50" w:type="dxa"/>
              <w:left w:w="100" w:type="dxa"/>
            </w:tcMar>
          </w:tcPr>
          <w:p w:rsidR="00580D8D" w:rsidRDefault="000A7397" w:rsidP="002249AE">
            <w:pPr>
              <w:spacing w:after="0"/>
            </w:pPr>
            <w:r>
              <w:rPr>
                <w:rFonts w:ascii="Times New Roman" w:hAnsi="Times New Roman"/>
                <w:color w:val="000000"/>
                <w:sz w:val="24"/>
              </w:rPr>
              <w:t>6</w:t>
            </w:r>
          </w:p>
        </w:tc>
        <w:tc>
          <w:tcPr>
            <w:tcW w:w="4479" w:type="dxa"/>
            <w:tcMar>
              <w:top w:w="50" w:type="dxa"/>
              <w:left w:w="100" w:type="dxa"/>
            </w:tcMar>
          </w:tcPr>
          <w:p w:rsidR="00580D8D" w:rsidRDefault="000A7397" w:rsidP="002249AE">
            <w:pPr>
              <w:spacing w:after="0"/>
              <w:ind w:left="135"/>
            </w:pPr>
            <w:r>
              <w:rPr>
                <w:rFonts w:ascii="Times New Roman" w:hAnsi="Times New Roman"/>
                <w:color w:val="000000"/>
                <w:sz w:val="24"/>
              </w:rPr>
              <w:t>Модуль "Безопасность в социуме"</w:t>
            </w:r>
          </w:p>
        </w:tc>
        <w:tc>
          <w:tcPr>
            <w:tcW w:w="1059"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4 </w:t>
            </w:r>
          </w:p>
        </w:tc>
        <w:tc>
          <w:tcPr>
            <w:tcW w:w="1101"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w:t>
              </w:r>
              <w:r>
                <w:rPr>
                  <w:rFonts w:ascii="Times New Roman" w:hAnsi="Times New Roman"/>
                  <w:color w:val="0000FF"/>
                  <w:u w:val="single"/>
                </w:rPr>
                <w:t>b</w:t>
              </w:r>
              <w:r w:rsidRPr="002249AE">
                <w:rPr>
                  <w:rFonts w:ascii="Times New Roman" w:hAnsi="Times New Roman"/>
                  <w:color w:val="0000FF"/>
                  <w:u w:val="single"/>
                  <w:lang w:val="ru-RU"/>
                </w:rPr>
                <w:t>590</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учебные ситуации, направленные на умение принимать себя и других, не осуждая; умение осознавать эмоциональное состояние своё и других, уметь управлять собственным эмоциональным состоянием;</w:t>
            </w:r>
          </w:p>
        </w:tc>
      </w:tr>
      <w:tr w:rsidR="00F52853" w:rsidRPr="001B5A5A" w:rsidTr="002249AE">
        <w:trPr>
          <w:trHeight w:val="144"/>
          <w:tblCellSpacing w:w="20" w:type="nil"/>
        </w:trPr>
        <w:tc>
          <w:tcPr>
            <w:tcW w:w="1116" w:type="dxa"/>
            <w:tcMar>
              <w:top w:w="50" w:type="dxa"/>
              <w:left w:w="100" w:type="dxa"/>
            </w:tcMar>
          </w:tcPr>
          <w:p w:rsidR="00580D8D" w:rsidRDefault="000A7397" w:rsidP="002249AE">
            <w:pPr>
              <w:spacing w:after="0"/>
            </w:pPr>
            <w:r>
              <w:rPr>
                <w:rFonts w:ascii="Times New Roman" w:hAnsi="Times New Roman"/>
                <w:color w:val="000000"/>
                <w:sz w:val="24"/>
              </w:rPr>
              <w:t>7</w:t>
            </w:r>
          </w:p>
        </w:tc>
        <w:tc>
          <w:tcPr>
            <w:tcW w:w="4479"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Модуль "Безопасность в информационном пространстве"</w:t>
            </w:r>
          </w:p>
        </w:tc>
        <w:tc>
          <w:tcPr>
            <w:tcW w:w="1059"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101"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w:t>
              </w:r>
              <w:r>
                <w:rPr>
                  <w:rFonts w:ascii="Times New Roman" w:hAnsi="Times New Roman"/>
                  <w:color w:val="0000FF"/>
                  <w:u w:val="single"/>
                </w:rPr>
                <w:t>b</w:t>
              </w:r>
              <w:r w:rsidRPr="002249AE">
                <w:rPr>
                  <w:rFonts w:ascii="Times New Roman" w:hAnsi="Times New Roman"/>
                  <w:color w:val="0000FF"/>
                  <w:u w:val="single"/>
                  <w:lang w:val="ru-RU"/>
                </w:rPr>
                <w:t>590</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самостоятельная работа по составлению памяток на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w:t>
            </w:r>
            <w:r w:rsidRPr="002249AE">
              <w:rPr>
                <w:rFonts w:ascii="Times New Roman" w:hAnsi="Times New Roman"/>
                <w:color w:val="000000"/>
                <w:sz w:val="24"/>
                <w:lang w:val="ru-RU"/>
              </w:rPr>
              <w:lastRenderedPageBreak/>
              <w:t>информационным и природным условиям, в том числе осмысливая собственный опыт и выстраивая дальнейшие цели;</w:t>
            </w:r>
          </w:p>
        </w:tc>
      </w:tr>
      <w:tr w:rsidR="00F52853" w:rsidRPr="001B5A5A" w:rsidTr="002249AE">
        <w:trPr>
          <w:trHeight w:val="144"/>
          <w:tblCellSpacing w:w="20" w:type="nil"/>
        </w:trPr>
        <w:tc>
          <w:tcPr>
            <w:tcW w:w="1116" w:type="dxa"/>
            <w:tcMar>
              <w:top w:w="50" w:type="dxa"/>
              <w:left w:w="100" w:type="dxa"/>
            </w:tcMar>
          </w:tcPr>
          <w:p w:rsidR="00580D8D" w:rsidRDefault="000A7397" w:rsidP="002249AE">
            <w:pPr>
              <w:spacing w:after="0"/>
            </w:pPr>
            <w:r>
              <w:rPr>
                <w:rFonts w:ascii="Times New Roman" w:hAnsi="Times New Roman"/>
                <w:color w:val="000000"/>
                <w:sz w:val="24"/>
              </w:rPr>
              <w:lastRenderedPageBreak/>
              <w:t>8</w:t>
            </w:r>
          </w:p>
        </w:tc>
        <w:tc>
          <w:tcPr>
            <w:tcW w:w="4479"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Модуль "Основы противодействия экстремизму и терроризму"</w:t>
            </w:r>
          </w:p>
        </w:tc>
        <w:tc>
          <w:tcPr>
            <w:tcW w:w="1059"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01" w:type="dxa"/>
            <w:tcMar>
              <w:top w:w="50" w:type="dxa"/>
              <w:left w:w="100" w:type="dxa"/>
            </w:tcMar>
          </w:tcPr>
          <w:p w:rsidR="00580D8D" w:rsidRDefault="00580D8D" w:rsidP="002249AE">
            <w:pPr>
              <w:spacing w:after="0"/>
              <w:ind w:left="135"/>
            </w:pP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w:t>
              </w:r>
              <w:r>
                <w:rPr>
                  <w:rFonts w:ascii="Times New Roman" w:hAnsi="Times New Roman"/>
                  <w:color w:val="0000FF"/>
                  <w:u w:val="single"/>
                </w:rPr>
                <w:t>b</w:t>
              </w:r>
              <w:r w:rsidRPr="002249AE">
                <w:rPr>
                  <w:rFonts w:ascii="Times New Roman" w:hAnsi="Times New Roman"/>
                  <w:color w:val="0000FF"/>
                  <w:u w:val="single"/>
                  <w:lang w:val="ru-RU"/>
                </w:rPr>
                <w:t>590</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беседа, направленная на осознание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tc>
      </w:tr>
      <w:tr w:rsidR="00F52853" w:rsidRPr="001B5A5A" w:rsidTr="002249AE">
        <w:trPr>
          <w:trHeight w:val="144"/>
          <w:tblCellSpacing w:w="20" w:type="nil"/>
        </w:trPr>
        <w:tc>
          <w:tcPr>
            <w:tcW w:w="1116" w:type="dxa"/>
            <w:tcMar>
              <w:top w:w="50" w:type="dxa"/>
              <w:left w:w="100" w:type="dxa"/>
            </w:tcMar>
          </w:tcPr>
          <w:p w:rsidR="00580D8D" w:rsidRDefault="000A7397" w:rsidP="002249AE">
            <w:pPr>
              <w:spacing w:after="0"/>
            </w:pPr>
            <w:r>
              <w:rPr>
                <w:rFonts w:ascii="Times New Roman" w:hAnsi="Times New Roman"/>
                <w:color w:val="000000"/>
                <w:sz w:val="24"/>
              </w:rPr>
              <w:t>9</w:t>
            </w:r>
          </w:p>
        </w:tc>
        <w:tc>
          <w:tcPr>
            <w:tcW w:w="4479"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059"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01"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1 </w:t>
            </w:r>
          </w:p>
        </w:tc>
        <w:tc>
          <w:tcPr>
            <w:tcW w:w="1843"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/7</w:t>
              </w:r>
              <w:r>
                <w:rPr>
                  <w:rFonts w:ascii="Times New Roman" w:hAnsi="Times New Roman"/>
                  <w:color w:val="0000FF"/>
                  <w:u w:val="single"/>
                </w:rPr>
                <w:t>f</w:t>
              </w:r>
              <w:r w:rsidRPr="002249AE">
                <w:rPr>
                  <w:rFonts w:ascii="Times New Roman" w:hAnsi="Times New Roman"/>
                  <w:color w:val="0000FF"/>
                  <w:u w:val="single"/>
                  <w:lang w:val="ru-RU"/>
                </w:rPr>
                <w:t>41</w:t>
              </w:r>
              <w:r>
                <w:rPr>
                  <w:rFonts w:ascii="Times New Roman" w:hAnsi="Times New Roman"/>
                  <w:color w:val="0000FF"/>
                  <w:u w:val="single"/>
                </w:rPr>
                <w:t>b</w:t>
              </w:r>
              <w:r w:rsidRPr="002249AE">
                <w:rPr>
                  <w:rFonts w:ascii="Times New Roman" w:hAnsi="Times New Roman"/>
                  <w:color w:val="0000FF"/>
                  <w:u w:val="single"/>
                  <w:lang w:val="ru-RU"/>
                </w:rPr>
                <w:t>590</w:t>
              </w:r>
            </w:hyperlink>
          </w:p>
        </w:tc>
        <w:tc>
          <w:tcPr>
            <w:tcW w:w="4442" w:type="dxa"/>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t xml:space="preserve">беседа, направленная на формирование активной жизненной позиции, умений и навыков личного участия в обеспечении мер безопасности личности, общества и государства; 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w:t>
            </w:r>
            <w:r w:rsidRPr="002249AE">
              <w:rPr>
                <w:rFonts w:ascii="Times New Roman" w:hAnsi="Times New Roman"/>
                <w:color w:val="000000"/>
                <w:sz w:val="24"/>
                <w:lang w:val="ru-RU"/>
              </w:rPr>
              <w:lastRenderedPageBreak/>
              <w:t>чрезвычайных ситуаций природного, техногенного и социального характера;</w:t>
            </w:r>
          </w:p>
        </w:tc>
      </w:tr>
      <w:tr w:rsidR="00F52853" w:rsidTr="002249AE">
        <w:trPr>
          <w:trHeight w:val="144"/>
          <w:tblCellSpacing w:w="20" w:type="nil"/>
        </w:trPr>
        <w:tc>
          <w:tcPr>
            <w:tcW w:w="5595" w:type="dxa"/>
            <w:gridSpan w:val="2"/>
            <w:tcMar>
              <w:top w:w="50" w:type="dxa"/>
              <w:left w:w="100" w:type="dxa"/>
            </w:tcMar>
          </w:tcPr>
          <w:p w:rsidR="00580D8D" w:rsidRPr="002249AE" w:rsidRDefault="000A7397" w:rsidP="002249AE">
            <w:pPr>
              <w:spacing w:after="0"/>
              <w:ind w:left="135"/>
              <w:rPr>
                <w:lang w:val="ru-RU"/>
              </w:rPr>
            </w:pPr>
            <w:r w:rsidRPr="002249AE">
              <w:rPr>
                <w:rFonts w:ascii="Times New Roman" w:hAnsi="Times New Roman"/>
                <w:color w:val="000000"/>
                <w:sz w:val="24"/>
                <w:lang w:val="ru-RU"/>
              </w:rPr>
              <w:lastRenderedPageBreak/>
              <w:t>ОБЩЕЕ КОЛИЧЕСТВО ЧАСОВ ПО ПРОГРАММЕ</w:t>
            </w:r>
          </w:p>
        </w:tc>
        <w:tc>
          <w:tcPr>
            <w:tcW w:w="1059" w:type="dxa"/>
            <w:tcMar>
              <w:top w:w="50" w:type="dxa"/>
              <w:left w:w="100" w:type="dxa"/>
            </w:tcMar>
          </w:tcPr>
          <w:p w:rsidR="00580D8D" w:rsidRDefault="000A7397" w:rsidP="002249AE">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01" w:type="dxa"/>
            <w:tcMar>
              <w:top w:w="50" w:type="dxa"/>
              <w:left w:w="100" w:type="dxa"/>
            </w:tcMar>
          </w:tcPr>
          <w:p w:rsidR="00580D8D" w:rsidRDefault="000A7397" w:rsidP="002249AE">
            <w:pPr>
              <w:spacing w:after="0"/>
              <w:ind w:left="135"/>
            </w:pPr>
            <w:r>
              <w:rPr>
                <w:rFonts w:ascii="Times New Roman" w:hAnsi="Times New Roman"/>
                <w:color w:val="000000"/>
                <w:sz w:val="24"/>
              </w:rPr>
              <w:t xml:space="preserve"> 1 </w:t>
            </w:r>
          </w:p>
        </w:tc>
        <w:tc>
          <w:tcPr>
            <w:tcW w:w="6285" w:type="dxa"/>
            <w:gridSpan w:val="2"/>
            <w:tcMar>
              <w:top w:w="50" w:type="dxa"/>
              <w:left w:w="100" w:type="dxa"/>
            </w:tcMar>
          </w:tcPr>
          <w:p w:rsidR="00580D8D" w:rsidRDefault="00580D8D" w:rsidP="002249AE"/>
        </w:tc>
      </w:tr>
    </w:tbl>
    <w:p w:rsidR="00580D8D" w:rsidRPr="000A3423" w:rsidRDefault="00580D8D">
      <w:pPr>
        <w:rPr>
          <w:lang w:val="ru-RU"/>
        </w:rPr>
        <w:sectPr w:rsidR="00580D8D" w:rsidRPr="000A3423">
          <w:pgSz w:w="16383" w:h="11906" w:orient="landscape"/>
          <w:pgMar w:top="1134" w:right="850" w:bottom="1134" w:left="1701" w:header="720" w:footer="720" w:gutter="0"/>
          <w:cols w:space="720"/>
        </w:sectPr>
      </w:pPr>
    </w:p>
    <w:p w:rsidR="00580D8D" w:rsidRPr="000A3423" w:rsidRDefault="00580D8D">
      <w:pPr>
        <w:rPr>
          <w:lang w:val="ru-RU"/>
        </w:rPr>
        <w:sectPr w:rsidR="00580D8D" w:rsidRPr="000A3423">
          <w:pgSz w:w="16383" w:h="11906" w:orient="landscape"/>
          <w:pgMar w:top="1134" w:right="850" w:bottom="1134" w:left="1701" w:header="720" w:footer="720" w:gutter="0"/>
          <w:cols w:space="720"/>
        </w:sectPr>
      </w:pPr>
    </w:p>
    <w:p w:rsidR="00580D8D" w:rsidRDefault="000A7397" w:rsidP="000A3423">
      <w:pPr>
        <w:spacing w:after="0"/>
      </w:pPr>
      <w:bookmarkStart w:id="9" w:name="block-3782484"/>
      <w:bookmarkEnd w:id="8"/>
      <w:r>
        <w:rPr>
          <w:rFonts w:ascii="Times New Roman" w:hAnsi="Times New Roman"/>
          <w:b/>
          <w:color w:val="000000"/>
          <w:sz w:val="28"/>
        </w:rPr>
        <w:lastRenderedPageBreak/>
        <w:t xml:space="preserve"> </w:t>
      </w:r>
      <w:r w:rsidR="000A3423">
        <w:rPr>
          <w:rFonts w:ascii="Times New Roman" w:hAnsi="Times New Roman"/>
          <w:b/>
          <w:color w:val="000000"/>
          <w:sz w:val="28"/>
          <w:lang w:val="ru-RU"/>
        </w:rPr>
        <w:t xml:space="preserve">  </w:t>
      </w:r>
      <w:r>
        <w:rPr>
          <w:rFonts w:ascii="Times New Roman" w:hAnsi="Times New Roman"/>
          <w:b/>
          <w:color w:val="000000"/>
          <w:sz w:val="28"/>
        </w:rPr>
        <w:t xml:space="preserve">ПОУРОЧНОЕ ПЛАНИРОВАНИЕ </w:t>
      </w:r>
    </w:p>
    <w:p w:rsidR="00580D8D" w:rsidRDefault="000A7397">
      <w:pPr>
        <w:spacing w:after="0"/>
        <w:ind w:left="120"/>
      </w:pPr>
      <w:r>
        <w:rPr>
          <w:rFonts w:ascii="Times New Roman" w:hAnsi="Times New Roman"/>
          <w:b/>
          <w:color w:val="000000"/>
          <w:sz w:val="28"/>
        </w:rPr>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6598"/>
        <w:gridCol w:w="1534"/>
        <w:gridCol w:w="1593"/>
        <w:gridCol w:w="2941"/>
      </w:tblGrid>
      <w:tr w:rsidR="00F52853" w:rsidTr="009355B0">
        <w:trPr>
          <w:trHeight w:val="145"/>
          <w:tblCellSpacing w:w="20" w:type="nil"/>
        </w:trPr>
        <w:tc>
          <w:tcPr>
            <w:tcW w:w="1182" w:type="dxa"/>
            <w:vMerge w:val="restart"/>
            <w:tcMar>
              <w:top w:w="50" w:type="dxa"/>
              <w:left w:w="100" w:type="dxa"/>
            </w:tcMar>
          </w:tcPr>
          <w:p w:rsidR="00580D8D" w:rsidRDefault="000A7397" w:rsidP="000A3423">
            <w:pPr>
              <w:spacing w:after="0"/>
              <w:ind w:left="135"/>
            </w:pPr>
            <w:r>
              <w:rPr>
                <w:rFonts w:ascii="Times New Roman" w:hAnsi="Times New Roman"/>
                <w:b/>
                <w:color w:val="000000"/>
                <w:sz w:val="24"/>
              </w:rPr>
              <w:t xml:space="preserve">№ п/п </w:t>
            </w:r>
          </w:p>
          <w:p w:rsidR="00580D8D" w:rsidRDefault="00580D8D" w:rsidP="000A3423">
            <w:pPr>
              <w:spacing w:after="0"/>
              <w:ind w:left="135"/>
            </w:pPr>
          </w:p>
        </w:tc>
        <w:tc>
          <w:tcPr>
            <w:tcW w:w="6598" w:type="dxa"/>
            <w:vMerge w:val="restart"/>
            <w:tcMar>
              <w:top w:w="50" w:type="dxa"/>
              <w:left w:w="100" w:type="dxa"/>
            </w:tcMar>
          </w:tcPr>
          <w:p w:rsidR="00580D8D" w:rsidRDefault="000A7397" w:rsidP="000A3423">
            <w:pPr>
              <w:spacing w:after="0"/>
              <w:ind w:left="135"/>
            </w:pPr>
            <w:r>
              <w:rPr>
                <w:rFonts w:ascii="Times New Roman" w:hAnsi="Times New Roman"/>
                <w:b/>
                <w:color w:val="000000"/>
                <w:sz w:val="24"/>
              </w:rPr>
              <w:t xml:space="preserve">Тема урока </w:t>
            </w:r>
          </w:p>
          <w:p w:rsidR="00580D8D" w:rsidRDefault="00580D8D" w:rsidP="000A3423">
            <w:pPr>
              <w:spacing w:after="0"/>
              <w:ind w:left="135"/>
            </w:pPr>
          </w:p>
        </w:tc>
        <w:tc>
          <w:tcPr>
            <w:tcW w:w="3127" w:type="dxa"/>
            <w:gridSpan w:val="2"/>
            <w:tcMar>
              <w:top w:w="50" w:type="dxa"/>
              <w:left w:w="100" w:type="dxa"/>
            </w:tcMar>
          </w:tcPr>
          <w:p w:rsidR="00580D8D" w:rsidRDefault="000A7397" w:rsidP="000A3423">
            <w:pPr>
              <w:spacing w:after="0"/>
            </w:pPr>
            <w:r>
              <w:rPr>
                <w:rFonts w:ascii="Times New Roman" w:hAnsi="Times New Roman"/>
                <w:b/>
                <w:color w:val="000000"/>
                <w:sz w:val="24"/>
              </w:rPr>
              <w:t>Количество часов</w:t>
            </w:r>
          </w:p>
        </w:tc>
        <w:tc>
          <w:tcPr>
            <w:tcW w:w="2941" w:type="dxa"/>
            <w:vMerge w:val="restart"/>
            <w:tcMar>
              <w:top w:w="50" w:type="dxa"/>
              <w:left w:w="100" w:type="dxa"/>
            </w:tcMar>
          </w:tcPr>
          <w:p w:rsidR="00580D8D" w:rsidRPr="000A3423" w:rsidRDefault="000A7397" w:rsidP="000A3423">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F52853" w:rsidTr="005F13FF">
        <w:trPr>
          <w:trHeight w:val="145"/>
          <w:tblCellSpacing w:w="20" w:type="nil"/>
        </w:trPr>
        <w:tc>
          <w:tcPr>
            <w:tcW w:w="1182" w:type="dxa"/>
            <w:vMerge/>
            <w:tcMar>
              <w:top w:w="50" w:type="dxa"/>
              <w:left w:w="100" w:type="dxa"/>
            </w:tcMar>
          </w:tcPr>
          <w:p w:rsidR="00580D8D" w:rsidRDefault="00580D8D" w:rsidP="000A3423"/>
        </w:tc>
        <w:tc>
          <w:tcPr>
            <w:tcW w:w="6598" w:type="dxa"/>
            <w:vMerge/>
            <w:tcMar>
              <w:top w:w="50" w:type="dxa"/>
              <w:left w:w="100" w:type="dxa"/>
            </w:tcMar>
          </w:tcPr>
          <w:p w:rsidR="00580D8D" w:rsidRDefault="00580D8D" w:rsidP="000A3423"/>
        </w:tc>
        <w:tc>
          <w:tcPr>
            <w:tcW w:w="1534" w:type="dxa"/>
            <w:tcMar>
              <w:top w:w="50" w:type="dxa"/>
              <w:left w:w="100" w:type="dxa"/>
            </w:tcMar>
          </w:tcPr>
          <w:p w:rsidR="00580D8D" w:rsidRDefault="000A7397" w:rsidP="000A3423">
            <w:pPr>
              <w:spacing w:after="0"/>
              <w:ind w:left="135"/>
            </w:pPr>
            <w:r>
              <w:rPr>
                <w:rFonts w:ascii="Times New Roman" w:hAnsi="Times New Roman"/>
                <w:b/>
                <w:color w:val="000000"/>
                <w:sz w:val="24"/>
              </w:rPr>
              <w:t xml:space="preserve">Всего </w:t>
            </w:r>
          </w:p>
          <w:p w:rsidR="00580D8D" w:rsidRDefault="00580D8D" w:rsidP="000A3423">
            <w:pPr>
              <w:spacing w:after="0"/>
              <w:ind w:left="135"/>
            </w:pPr>
          </w:p>
        </w:tc>
        <w:tc>
          <w:tcPr>
            <w:tcW w:w="1593" w:type="dxa"/>
            <w:tcMar>
              <w:top w:w="50" w:type="dxa"/>
              <w:left w:w="100" w:type="dxa"/>
            </w:tcMar>
          </w:tcPr>
          <w:p w:rsidR="00580D8D" w:rsidRPr="000A3423" w:rsidRDefault="005F13FF" w:rsidP="005F13FF">
            <w:pPr>
              <w:spacing w:after="0"/>
              <w:ind w:left="-48" w:right="-74"/>
              <w:rPr>
                <w:lang w:val="ru-RU"/>
              </w:rPr>
            </w:pPr>
            <w:r>
              <w:rPr>
                <w:rFonts w:ascii="Times New Roman" w:hAnsi="Times New Roman"/>
                <w:b/>
                <w:color w:val="000000"/>
                <w:sz w:val="24"/>
              </w:rPr>
              <w:t>Контроль</w:t>
            </w:r>
            <w:r>
              <w:rPr>
                <w:rFonts w:ascii="Times New Roman" w:hAnsi="Times New Roman"/>
                <w:b/>
                <w:color w:val="000000"/>
                <w:sz w:val="24"/>
                <w:lang w:val="ru-RU"/>
              </w:rPr>
              <w:t>н</w:t>
            </w:r>
            <w:r w:rsidR="000A7397">
              <w:rPr>
                <w:rFonts w:ascii="Times New Roman" w:hAnsi="Times New Roman"/>
                <w:b/>
                <w:color w:val="000000"/>
                <w:sz w:val="24"/>
              </w:rPr>
              <w:t xml:space="preserve">ые работы </w:t>
            </w:r>
          </w:p>
        </w:tc>
        <w:tc>
          <w:tcPr>
            <w:tcW w:w="2941" w:type="dxa"/>
            <w:vMerge/>
            <w:tcMar>
              <w:top w:w="50" w:type="dxa"/>
              <w:left w:w="100" w:type="dxa"/>
            </w:tcMar>
          </w:tcPr>
          <w:p w:rsidR="00580D8D" w:rsidRDefault="00580D8D" w:rsidP="000A3423"/>
        </w:tc>
      </w:tr>
      <w:tr w:rsidR="00F52853" w:rsidRPr="001B5A5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1</w:t>
            </w:r>
          </w:p>
        </w:tc>
        <w:tc>
          <w:tcPr>
            <w:tcW w:w="6598" w:type="dxa"/>
            <w:tcMar>
              <w:top w:w="50" w:type="dxa"/>
              <w:left w:w="100" w:type="dxa"/>
            </w:tcMar>
          </w:tcPr>
          <w:p w:rsidR="006621D4" w:rsidRPr="006621D4" w:rsidRDefault="00F03010" w:rsidP="006621D4">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Цель и задачи учебного предмета ОБЖ, его ключевые понятия и значение для человека; смысл понятий «опасность», «безопасность», «риск», «культура безопасности жизнедеятельности»; источники и факторы опасности, их классификация;</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eac</w:t>
              </w:r>
              <w:r w:rsidRPr="002249AE">
                <w:rPr>
                  <w:rFonts w:ascii="Times New Roman" w:hAnsi="Times New Roman"/>
                  <w:color w:val="0000FF"/>
                  <w:u w:val="single"/>
                  <w:lang w:val="ru-RU"/>
                </w:rPr>
                <w:t>5</w:t>
              </w:r>
              <w:r>
                <w:rPr>
                  <w:rFonts w:ascii="Times New Roman" w:hAnsi="Times New Roman"/>
                  <w:color w:val="0000FF"/>
                  <w:u w:val="single"/>
                </w:rPr>
                <w:t>d</w:t>
              </w:r>
              <w:r w:rsidRPr="002249AE">
                <w:rPr>
                  <w:rFonts w:ascii="Times New Roman" w:hAnsi="Times New Roman"/>
                  <w:color w:val="0000FF"/>
                  <w:u w:val="single"/>
                  <w:lang w:val="ru-RU"/>
                </w:rPr>
                <w:t>4</w:t>
              </w:r>
            </w:hyperlink>
          </w:p>
        </w:tc>
      </w:tr>
      <w:tr w:rsidR="00F52853" w:rsidRPr="001B5A5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2</w:t>
            </w:r>
          </w:p>
        </w:tc>
        <w:tc>
          <w:tcPr>
            <w:tcW w:w="6598" w:type="dxa"/>
            <w:tcMar>
              <w:top w:w="50" w:type="dxa"/>
              <w:left w:w="100" w:type="dxa"/>
            </w:tcMar>
          </w:tcPr>
          <w:p w:rsidR="00580D8D" w:rsidRPr="00AC7084" w:rsidRDefault="00F03010"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Общие принципы безопасного поведения; виды чрезвычайных ситуаций, сходство и различия опасной, экстремальной и чрезвычайной ситуаций; 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eac</w:t>
              </w:r>
              <w:r w:rsidRPr="002249AE">
                <w:rPr>
                  <w:rFonts w:ascii="Times New Roman" w:hAnsi="Times New Roman"/>
                  <w:color w:val="0000FF"/>
                  <w:u w:val="single"/>
                  <w:lang w:val="ru-RU"/>
                </w:rPr>
                <w:t>746</w:t>
              </w:r>
            </w:hyperlink>
          </w:p>
        </w:tc>
      </w:tr>
      <w:tr w:rsidR="00F52853" w:rsidRPr="001B5A5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3</w:t>
            </w:r>
          </w:p>
        </w:tc>
        <w:tc>
          <w:tcPr>
            <w:tcW w:w="6598" w:type="dxa"/>
            <w:tcMar>
              <w:top w:w="50" w:type="dxa"/>
              <w:left w:w="100" w:type="dxa"/>
            </w:tcMar>
          </w:tcPr>
          <w:p w:rsidR="00580D8D" w:rsidRPr="00AC7084" w:rsidRDefault="00F03010"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Основные источники опасности в быту и их классификация; защита прав потребителя, сроки годности и состав продуктов питания; бытовые отравления и причины их возникновения, классификация ядовитых веществ и их опасности; признаки отравления, приёмы и правила оказания первой помощи; правила комплектования и хранения домашней аптечки;</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eac</w:t>
              </w:r>
              <w:r w:rsidRPr="002249AE">
                <w:rPr>
                  <w:rFonts w:ascii="Times New Roman" w:hAnsi="Times New Roman"/>
                  <w:color w:val="0000FF"/>
                  <w:u w:val="single"/>
                  <w:lang w:val="ru-RU"/>
                </w:rPr>
                <w:t>8</w:t>
              </w:r>
              <w:r>
                <w:rPr>
                  <w:rFonts w:ascii="Times New Roman" w:hAnsi="Times New Roman"/>
                  <w:color w:val="0000FF"/>
                  <w:u w:val="single"/>
                </w:rPr>
                <w:t>c</w:t>
              </w:r>
              <w:r w:rsidRPr="002249AE">
                <w:rPr>
                  <w:rFonts w:ascii="Times New Roman" w:hAnsi="Times New Roman"/>
                  <w:color w:val="0000FF"/>
                  <w:u w:val="single"/>
                  <w:lang w:val="ru-RU"/>
                </w:rPr>
                <w:t>2</w:t>
              </w:r>
            </w:hyperlink>
          </w:p>
        </w:tc>
      </w:tr>
      <w:tr w:rsidR="00F52853" w:rsidRPr="001B5A5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4</w:t>
            </w:r>
          </w:p>
        </w:tc>
        <w:tc>
          <w:tcPr>
            <w:tcW w:w="6598" w:type="dxa"/>
            <w:tcMar>
              <w:top w:w="50" w:type="dxa"/>
              <w:left w:w="100" w:type="dxa"/>
            </w:tcMar>
          </w:tcPr>
          <w:p w:rsidR="00580D8D" w:rsidRPr="00AC7084" w:rsidRDefault="00F03010"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Бытовые травмы и правила их предупреждения, приёмы и правила оказания первой помощи;</w:t>
            </w:r>
          </w:p>
        </w:tc>
        <w:tc>
          <w:tcPr>
            <w:tcW w:w="1534" w:type="dxa"/>
            <w:tcMar>
              <w:top w:w="50" w:type="dxa"/>
              <w:left w:w="100" w:type="dxa"/>
            </w:tcMar>
          </w:tcPr>
          <w:p w:rsidR="00580D8D" w:rsidRDefault="000A7397" w:rsidP="000A3423">
            <w:pPr>
              <w:spacing w:after="0"/>
              <w:ind w:left="135"/>
            </w:pPr>
            <w:r w:rsidRPr="00F0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eacc</w:t>
              </w:r>
              <w:r w:rsidRPr="002249AE">
                <w:rPr>
                  <w:rFonts w:ascii="Times New Roman" w:hAnsi="Times New Roman"/>
                  <w:color w:val="0000FF"/>
                  <w:u w:val="single"/>
                  <w:lang w:val="ru-RU"/>
                </w:rPr>
                <w:t>82</w:t>
              </w:r>
            </w:hyperlink>
          </w:p>
        </w:tc>
      </w:tr>
      <w:tr w:rsidR="00F52853" w:rsidRPr="001B5A5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5</w:t>
            </w:r>
          </w:p>
        </w:tc>
        <w:tc>
          <w:tcPr>
            <w:tcW w:w="6598" w:type="dxa"/>
            <w:tcMar>
              <w:top w:w="50" w:type="dxa"/>
              <w:left w:w="100" w:type="dxa"/>
            </w:tcMar>
          </w:tcPr>
          <w:p w:rsidR="00580D8D" w:rsidRPr="00AC7084" w:rsidRDefault="00F03010"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Правила обращения с газовыми и электрическими </w:t>
            </w:r>
            <w:r w:rsidRPr="00AC7084">
              <w:rPr>
                <w:rFonts w:ascii="Times New Roman" w:hAnsi="Times New Roman" w:cs="Times New Roman"/>
                <w:sz w:val="24"/>
                <w:szCs w:val="24"/>
                <w:lang w:val="ru-RU"/>
              </w:rPr>
              <w:lastRenderedPageBreak/>
              <w:t>приборами, приёмы и правила оказания первой помощи; правила поведения в подъезде и лифте, а также при входе и выходе из них;</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eacdf</w:t>
              </w:r>
              <w:r w:rsidRPr="002249AE">
                <w:rPr>
                  <w:rFonts w:ascii="Times New Roman" w:hAnsi="Times New Roman"/>
                  <w:color w:val="0000FF"/>
                  <w:u w:val="single"/>
                  <w:lang w:val="ru-RU"/>
                </w:rPr>
                <w:t>4</w:t>
              </w:r>
            </w:hyperlink>
          </w:p>
        </w:tc>
      </w:tr>
      <w:tr w:rsidR="00F52853" w:rsidRPr="001B5A5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lastRenderedPageBreak/>
              <w:t>6</w:t>
            </w:r>
          </w:p>
        </w:tc>
        <w:tc>
          <w:tcPr>
            <w:tcW w:w="6598" w:type="dxa"/>
            <w:tcMar>
              <w:top w:w="50" w:type="dxa"/>
              <w:left w:w="100" w:type="dxa"/>
            </w:tcMar>
          </w:tcPr>
          <w:p w:rsidR="00580D8D" w:rsidRPr="006621D4" w:rsidRDefault="00F03010" w:rsidP="006621D4">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w:t>
            </w:r>
            <w:r w:rsidR="006621D4">
              <w:rPr>
                <w:rFonts w:ascii="Times New Roman" w:hAnsi="Times New Roman" w:cs="Times New Roman"/>
                <w:sz w:val="24"/>
                <w:szCs w:val="24"/>
                <w:lang w:val="ru-RU"/>
              </w:rPr>
              <w:t>.</w:t>
            </w:r>
          </w:p>
        </w:tc>
        <w:tc>
          <w:tcPr>
            <w:tcW w:w="1534" w:type="dxa"/>
            <w:tcMar>
              <w:top w:w="50" w:type="dxa"/>
              <w:left w:w="100" w:type="dxa"/>
            </w:tcMar>
          </w:tcPr>
          <w:p w:rsidR="00580D8D" w:rsidRDefault="000A7397" w:rsidP="000A3423">
            <w:pPr>
              <w:spacing w:after="0"/>
              <w:ind w:left="135"/>
            </w:pPr>
            <w:r w:rsidRPr="00F0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eacf</w:t>
              </w:r>
              <w:r w:rsidRPr="002249AE">
                <w:rPr>
                  <w:rFonts w:ascii="Times New Roman" w:hAnsi="Times New Roman"/>
                  <w:color w:val="0000FF"/>
                  <w:u w:val="single"/>
                  <w:lang w:val="ru-RU"/>
                </w:rPr>
                <w:t>84</w:t>
              </w:r>
            </w:hyperlink>
          </w:p>
        </w:tc>
      </w:tr>
      <w:tr w:rsidR="00F52853"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7</w:t>
            </w:r>
          </w:p>
        </w:tc>
        <w:tc>
          <w:tcPr>
            <w:tcW w:w="6598" w:type="dxa"/>
            <w:tcMar>
              <w:top w:w="50" w:type="dxa"/>
              <w:left w:w="100" w:type="dxa"/>
            </w:tcMar>
          </w:tcPr>
          <w:p w:rsidR="00580D8D" w:rsidRPr="00AC7084" w:rsidRDefault="00F03010"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Ситуации криминального характера, правила поведения с малознакомыми людьми; меры по предотвращению проникновения злоумышленников в дом, правила поведения при попытке проникновения в дом посторонних;</w:t>
            </w:r>
          </w:p>
        </w:tc>
        <w:tc>
          <w:tcPr>
            <w:tcW w:w="1534" w:type="dxa"/>
            <w:tcMar>
              <w:top w:w="50" w:type="dxa"/>
              <w:left w:w="100" w:type="dxa"/>
            </w:tcMar>
          </w:tcPr>
          <w:p w:rsidR="00580D8D" w:rsidRDefault="000A7397" w:rsidP="000A3423">
            <w:pPr>
              <w:spacing w:after="0"/>
              <w:ind w:left="135"/>
            </w:pPr>
            <w:r w:rsidRPr="00F030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Default="000A7397" w:rsidP="000A3423">
            <w:pPr>
              <w:spacing w:after="0"/>
              <w:ind w:left="135"/>
            </w:pPr>
            <w:r>
              <w:rPr>
                <w:rFonts w:ascii="Times New Roman" w:hAnsi="Times New Roman"/>
                <w:color w:val="000000"/>
                <w:sz w:val="24"/>
              </w:rPr>
              <w:t>РЭШ</w:t>
            </w:r>
          </w:p>
        </w:tc>
      </w:tr>
      <w:tr w:rsidR="00F52853" w:rsidRPr="001B5A5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8</w:t>
            </w:r>
          </w:p>
        </w:tc>
        <w:tc>
          <w:tcPr>
            <w:tcW w:w="6598" w:type="dxa"/>
            <w:tcMar>
              <w:top w:w="50" w:type="dxa"/>
              <w:left w:w="100" w:type="dxa"/>
            </w:tcMar>
          </w:tcPr>
          <w:p w:rsidR="00580D8D" w:rsidRPr="00AC7084" w:rsidRDefault="00F03010"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Классификация аварийных ситуаций в коммунальных системах жизнеобеспечения; правила подготовки к возможным авариям на коммунальных системах, порядок действий при авариях на коммунальных системах.</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ead</w:t>
              </w:r>
              <w:r w:rsidRPr="002249AE">
                <w:rPr>
                  <w:rFonts w:ascii="Times New Roman" w:hAnsi="Times New Roman"/>
                  <w:color w:val="0000FF"/>
                  <w:u w:val="single"/>
                  <w:lang w:val="ru-RU"/>
                </w:rPr>
                <w:t>51</w:t>
              </w:r>
              <w:r>
                <w:rPr>
                  <w:rFonts w:ascii="Times New Roman" w:hAnsi="Times New Roman"/>
                  <w:color w:val="0000FF"/>
                  <w:u w:val="single"/>
                </w:rPr>
                <w:t>a</w:t>
              </w:r>
            </w:hyperlink>
          </w:p>
        </w:tc>
      </w:tr>
      <w:tr w:rsidR="00F52853" w:rsidRPr="001B5A5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9</w:t>
            </w:r>
          </w:p>
        </w:tc>
        <w:tc>
          <w:tcPr>
            <w:tcW w:w="6598" w:type="dxa"/>
            <w:tcMar>
              <w:top w:w="50" w:type="dxa"/>
              <w:left w:w="100" w:type="dxa"/>
            </w:tcMar>
          </w:tcPr>
          <w:p w:rsidR="00580D8D" w:rsidRPr="00AC7084" w:rsidRDefault="00C40974"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Правила дорожного движения и их значение, условия обеспечения безопасности участников дорожного движения;</w:t>
            </w:r>
          </w:p>
        </w:tc>
        <w:tc>
          <w:tcPr>
            <w:tcW w:w="1534" w:type="dxa"/>
            <w:tcMar>
              <w:top w:w="50" w:type="dxa"/>
              <w:left w:w="100" w:type="dxa"/>
            </w:tcMar>
          </w:tcPr>
          <w:p w:rsidR="00580D8D" w:rsidRDefault="000A7397" w:rsidP="000A3423">
            <w:pPr>
              <w:spacing w:after="0"/>
              <w:ind w:left="135"/>
            </w:pPr>
            <w:r w:rsidRPr="00C40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ead</w:t>
              </w:r>
              <w:r w:rsidRPr="002249AE">
                <w:rPr>
                  <w:rFonts w:ascii="Times New Roman" w:hAnsi="Times New Roman"/>
                  <w:color w:val="0000FF"/>
                  <w:u w:val="single"/>
                  <w:lang w:val="ru-RU"/>
                </w:rPr>
                <w:t>68</w:t>
              </w:r>
              <w:r>
                <w:rPr>
                  <w:rFonts w:ascii="Times New Roman" w:hAnsi="Times New Roman"/>
                  <w:color w:val="0000FF"/>
                  <w:u w:val="single"/>
                </w:rPr>
                <w:t>c</w:t>
              </w:r>
            </w:hyperlink>
          </w:p>
        </w:tc>
      </w:tr>
      <w:tr w:rsidR="00F52853" w:rsidRPr="001B5A5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10</w:t>
            </w:r>
          </w:p>
        </w:tc>
        <w:tc>
          <w:tcPr>
            <w:tcW w:w="6598" w:type="dxa"/>
            <w:tcMar>
              <w:top w:w="50" w:type="dxa"/>
              <w:left w:w="100" w:type="dxa"/>
            </w:tcMar>
          </w:tcPr>
          <w:p w:rsidR="00580D8D" w:rsidRPr="00AC7084" w:rsidRDefault="00C40974"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Правила дорожного движения и дорожные знаки для пешеходов; «дорожные ловушки» и правила их предупреждения; световозвращающие элементы и правила их применения;</w:t>
            </w:r>
          </w:p>
        </w:tc>
        <w:tc>
          <w:tcPr>
            <w:tcW w:w="1534" w:type="dxa"/>
            <w:tcMar>
              <w:top w:w="50" w:type="dxa"/>
              <w:left w:w="100" w:type="dxa"/>
            </w:tcMar>
          </w:tcPr>
          <w:p w:rsidR="00580D8D" w:rsidRDefault="000A7397" w:rsidP="000A3423">
            <w:pPr>
              <w:spacing w:after="0"/>
              <w:ind w:left="135"/>
            </w:pPr>
            <w:r w:rsidRPr="00C409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eaefa</w:t>
              </w:r>
              <w:r w:rsidRPr="002249AE">
                <w:rPr>
                  <w:rFonts w:ascii="Times New Roman" w:hAnsi="Times New Roman"/>
                  <w:color w:val="0000FF"/>
                  <w:u w:val="single"/>
                  <w:lang w:val="ru-RU"/>
                </w:rPr>
                <w:t>0</w:t>
              </w:r>
            </w:hyperlink>
          </w:p>
        </w:tc>
      </w:tr>
      <w:tr w:rsidR="00F52853" w:rsidRPr="001B5A5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11</w:t>
            </w:r>
          </w:p>
        </w:tc>
        <w:tc>
          <w:tcPr>
            <w:tcW w:w="6598" w:type="dxa"/>
            <w:tcMar>
              <w:top w:w="50" w:type="dxa"/>
              <w:left w:w="100" w:type="dxa"/>
            </w:tcMar>
          </w:tcPr>
          <w:p w:rsidR="00580D8D" w:rsidRPr="00AC7084" w:rsidRDefault="00C40974" w:rsidP="006621D4">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Правила дорожного движения для пассажиров; обязанности пассажиров маршрутных транспортных средств, ремень безопасности и правила его применения; </w:t>
            </w:r>
          </w:p>
        </w:tc>
        <w:tc>
          <w:tcPr>
            <w:tcW w:w="1534" w:type="dxa"/>
            <w:tcMar>
              <w:top w:w="50" w:type="dxa"/>
              <w:left w:w="100" w:type="dxa"/>
            </w:tcMar>
          </w:tcPr>
          <w:p w:rsidR="00580D8D" w:rsidRPr="00C40974" w:rsidRDefault="000A7397" w:rsidP="000A3423">
            <w:pPr>
              <w:spacing w:after="0"/>
              <w:ind w:left="135"/>
              <w:rPr>
                <w:lang w:val="ru-RU"/>
              </w:rPr>
            </w:pPr>
            <w:r w:rsidRPr="00C40974">
              <w:rPr>
                <w:rFonts w:ascii="Times New Roman" w:hAnsi="Times New Roman"/>
                <w:color w:val="000000"/>
                <w:sz w:val="24"/>
                <w:lang w:val="ru-RU"/>
              </w:rPr>
              <w:t xml:space="preserve"> 1 </w:t>
            </w:r>
          </w:p>
        </w:tc>
        <w:tc>
          <w:tcPr>
            <w:tcW w:w="1593" w:type="dxa"/>
            <w:tcMar>
              <w:top w:w="50" w:type="dxa"/>
              <w:left w:w="100" w:type="dxa"/>
            </w:tcMar>
          </w:tcPr>
          <w:p w:rsidR="00580D8D" w:rsidRPr="00C40974" w:rsidRDefault="00580D8D" w:rsidP="000A3423">
            <w:pPr>
              <w:spacing w:after="0"/>
              <w:ind w:left="135"/>
              <w:rPr>
                <w:lang w:val="ru-RU"/>
              </w:rPr>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eaf</w:t>
              </w:r>
              <w:r w:rsidRPr="002249AE">
                <w:rPr>
                  <w:rFonts w:ascii="Times New Roman" w:hAnsi="Times New Roman"/>
                  <w:color w:val="0000FF"/>
                  <w:u w:val="single"/>
                  <w:lang w:val="ru-RU"/>
                </w:rPr>
                <w:t>78</w:t>
              </w:r>
              <w:r>
                <w:rPr>
                  <w:rFonts w:ascii="Times New Roman" w:hAnsi="Times New Roman"/>
                  <w:color w:val="0000FF"/>
                  <w:u w:val="single"/>
                </w:rPr>
                <w:t>e</w:t>
              </w:r>
            </w:hyperlink>
          </w:p>
        </w:tc>
      </w:tr>
      <w:tr w:rsidR="00F52853" w:rsidRPr="001B5A5A" w:rsidTr="005F13FF">
        <w:trPr>
          <w:trHeight w:val="145"/>
          <w:tblCellSpacing w:w="20" w:type="nil"/>
        </w:trPr>
        <w:tc>
          <w:tcPr>
            <w:tcW w:w="1182" w:type="dxa"/>
            <w:tcMar>
              <w:top w:w="50" w:type="dxa"/>
              <w:left w:w="100" w:type="dxa"/>
            </w:tcMar>
          </w:tcPr>
          <w:p w:rsidR="00580D8D" w:rsidRPr="00C40974" w:rsidRDefault="000A7397" w:rsidP="000A3423">
            <w:pPr>
              <w:spacing w:after="0"/>
              <w:rPr>
                <w:lang w:val="ru-RU"/>
              </w:rPr>
            </w:pPr>
            <w:r w:rsidRPr="00C40974">
              <w:rPr>
                <w:rFonts w:ascii="Times New Roman" w:hAnsi="Times New Roman"/>
                <w:color w:val="000000"/>
                <w:sz w:val="24"/>
                <w:lang w:val="ru-RU"/>
              </w:rPr>
              <w:t>12</w:t>
            </w:r>
          </w:p>
        </w:tc>
        <w:tc>
          <w:tcPr>
            <w:tcW w:w="6598" w:type="dxa"/>
            <w:tcMar>
              <w:top w:w="50" w:type="dxa"/>
              <w:left w:w="100" w:type="dxa"/>
            </w:tcMar>
          </w:tcPr>
          <w:p w:rsidR="00580D8D" w:rsidRPr="00AC7084" w:rsidRDefault="00C40974" w:rsidP="006621D4">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w:t>
            </w:r>
            <w:r w:rsidRPr="00AC7084">
              <w:rPr>
                <w:rFonts w:ascii="Times New Roman" w:hAnsi="Times New Roman" w:cs="Times New Roman"/>
                <w:sz w:val="24"/>
                <w:szCs w:val="24"/>
                <w:lang w:val="ru-RU"/>
              </w:rPr>
              <w:lastRenderedPageBreak/>
              <w:t xml:space="preserve">мототранспорта (мопедов и мотоциклов); дорожные знаки для водителя велосипеда, сигналы велосипедиста; правила подготовки велосипеда к пользованию; </w:t>
            </w:r>
          </w:p>
        </w:tc>
        <w:tc>
          <w:tcPr>
            <w:tcW w:w="1534" w:type="dxa"/>
            <w:tcMar>
              <w:top w:w="50" w:type="dxa"/>
              <w:left w:w="100" w:type="dxa"/>
            </w:tcMar>
          </w:tcPr>
          <w:p w:rsidR="00580D8D" w:rsidRDefault="000A7397" w:rsidP="000A3423">
            <w:pPr>
              <w:spacing w:after="0"/>
              <w:ind w:left="135"/>
            </w:pPr>
            <w:r w:rsidRPr="00C409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eaf</w:t>
              </w:r>
              <w:r w:rsidRPr="002249AE">
                <w:rPr>
                  <w:rFonts w:ascii="Times New Roman" w:hAnsi="Times New Roman"/>
                  <w:color w:val="0000FF"/>
                  <w:u w:val="single"/>
                  <w:lang w:val="ru-RU"/>
                </w:rPr>
                <w:t>946</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lastRenderedPageBreak/>
              <w:t>13</w:t>
            </w:r>
          </w:p>
        </w:tc>
        <w:tc>
          <w:tcPr>
            <w:tcW w:w="6598" w:type="dxa"/>
            <w:tcMar>
              <w:top w:w="50" w:type="dxa"/>
              <w:left w:w="100" w:type="dxa"/>
            </w:tcMar>
          </w:tcPr>
          <w:p w:rsidR="00580D8D" w:rsidRPr="00AC7084" w:rsidRDefault="00005255"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массовые мероприятия и правила подготовки к ним, оборудование мест массового пребывания людей;</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038</w:t>
              </w:r>
              <w:r>
                <w:rPr>
                  <w:rFonts w:ascii="Times New Roman" w:hAnsi="Times New Roman"/>
                  <w:color w:val="0000FF"/>
                  <w:u w:val="single"/>
                </w:rPr>
                <w:t>c</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14</w:t>
            </w:r>
          </w:p>
        </w:tc>
        <w:tc>
          <w:tcPr>
            <w:tcW w:w="6598" w:type="dxa"/>
            <w:tcMar>
              <w:top w:w="50" w:type="dxa"/>
              <w:left w:w="100" w:type="dxa"/>
            </w:tcMar>
          </w:tcPr>
          <w:p w:rsidR="00580D8D" w:rsidRPr="00AC7084" w:rsidRDefault="00005255"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Порядок действий при беспорядках в местах массового пребывания людей; порядок действий при попадании в толпу и давку;</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06</w:t>
              </w:r>
              <w:r>
                <w:rPr>
                  <w:rFonts w:ascii="Times New Roman" w:hAnsi="Times New Roman"/>
                  <w:color w:val="0000FF"/>
                  <w:u w:val="single"/>
                </w:rPr>
                <w:t>f</w:t>
              </w:r>
              <w:r w:rsidRPr="002249AE">
                <w:rPr>
                  <w:rFonts w:ascii="Times New Roman" w:hAnsi="Times New Roman"/>
                  <w:color w:val="0000FF"/>
                  <w:u w:val="single"/>
                  <w:lang w:val="ru-RU"/>
                </w:rPr>
                <w:t>2</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15</w:t>
            </w:r>
          </w:p>
        </w:tc>
        <w:tc>
          <w:tcPr>
            <w:tcW w:w="6598" w:type="dxa"/>
            <w:tcMar>
              <w:top w:w="50" w:type="dxa"/>
              <w:left w:w="100" w:type="dxa"/>
            </w:tcMar>
          </w:tcPr>
          <w:p w:rsidR="00580D8D" w:rsidRPr="00AC7084" w:rsidRDefault="00005255"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Порядок действий при обнаружении угрозы возникновения пожара; порядок действий при эвакуации из общественных мест и зданий;</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0</w:t>
              </w:r>
              <w:r>
                <w:rPr>
                  <w:rFonts w:ascii="Times New Roman" w:hAnsi="Times New Roman"/>
                  <w:color w:val="0000FF"/>
                  <w:u w:val="single"/>
                </w:rPr>
                <w:t>a</w:t>
              </w:r>
              <w:r w:rsidRPr="002249AE">
                <w:rPr>
                  <w:rFonts w:ascii="Times New Roman" w:hAnsi="Times New Roman"/>
                  <w:color w:val="0000FF"/>
                  <w:u w:val="single"/>
                  <w:lang w:val="ru-RU"/>
                </w:rPr>
                <w:t>76</w:t>
              </w:r>
            </w:hyperlink>
          </w:p>
        </w:tc>
      </w:tr>
      <w:tr w:rsidR="00F52853"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16</w:t>
            </w:r>
          </w:p>
        </w:tc>
        <w:tc>
          <w:tcPr>
            <w:tcW w:w="6598" w:type="dxa"/>
            <w:tcMar>
              <w:top w:w="50" w:type="dxa"/>
              <w:left w:w="100" w:type="dxa"/>
            </w:tcMar>
          </w:tcPr>
          <w:p w:rsidR="00580D8D" w:rsidRPr="00AC7084" w:rsidRDefault="006A30A7" w:rsidP="007338C6">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Опасности криминогенного и антиобщественного характера в общественных местах, порядок действий при их возникновении; </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Default="00580D8D" w:rsidP="000A3423">
            <w:pPr>
              <w:spacing w:after="0"/>
              <w:ind w:left="135"/>
            </w:pPr>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17</w:t>
            </w:r>
          </w:p>
        </w:tc>
        <w:tc>
          <w:tcPr>
            <w:tcW w:w="6598" w:type="dxa"/>
            <w:tcMar>
              <w:top w:w="50" w:type="dxa"/>
              <w:left w:w="100" w:type="dxa"/>
            </w:tcMar>
          </w:tcPr>
          <w:p w:rsidR="00580D8D" w:rsidRPr="00AC7084" w:rsidRDefault="00B379B8"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Чрезвычайные ситуации природного характера и их классификация; 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 различия съедобных и ядовитых грибов и растений, правила поведения, необходимые для снижения риска отравления ядовитыми грибами и растениями;</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0</w:t>
              </w:r>
              <w:r>
                <w:rPr>
                  <w:rFonts w:ascii="Times New Roman" w:hAnsi="Times New Roman"/>
                  <w:color w:val="0000FF"/>
                  <w:u w:val="single"/>
                </w:rPr>
                <w:t>d</w:t>
              </w:r>
              <w:r w:rsidRPr="002249AE">
                <w:rPr>
                  <w:rFonts w:ascii="Times New Roman" w:hAnsi="Times New Roman"/>
                  <w:color w:val="0000FF"/>
                  <w:u w:val="single"/>
                  <w:lang w:val="ru-RU"/>
                </w:rPr>
                <w:t>96</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18</w:t>
            </w:r>
          </w:p>
        </w:tc>
        <w:tc>
          <w:tcPr>
            <w:tcW w:w="6598" w:type="dxa"/>
            <w:tcMar>
              <w:top w:w="50" w:type="dxa"/>
              <w:left w:w="100" w:type="dxa"/>
            </w:tcMar>
          </w:tcPr>
          <w:p w:rsidR="00580D8D" w:rsidRPr="00AC7084" w:rsidRDefault="00B379B8" w:rsidP="007338C6">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Автономные условия, их особенности и опасности, правила подготовки к длительному автономному существованию; порядок действий при автономном существовании в природной среде; правила ориентирования на местности, </w:t>
            </w:r>
            <w:r w:rsidRPr="00AC7084">
              <w:rPr>
                <w:rFonts w:ascii="Times New Roman" w:hAnsi="Times New Roman" w:cs="Times New Roman"/>
                <w:sz w:val="24"/>
                <w:szCs w:val="24"/>
                <w:lang w:val="ru-RU"/>
              </w:rPr>
              <w:lastRenderedPageBreak/>
              <w:t>способы подачи сигналов бедствия</w:t>
            </w:r>
            <w:r w:rsidR="007338C6">
              <w:rPr>
                <w:rFonts w:ascii="Times New Roman" w:hAnsi="Times New Roman" w:cs="Times New Roman"/>
                <w:sz w:val="24"/>
                <w:szCs w:val="24"/>
                <w:lang w:val="ru-RU"/>
              </w:rPr>
              <w:t>.</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14</w:t>
              </w:r>
              <w:r>
                <w:rPr>
                  <w:rFonts w:ascii="Times New Roman" w:hAnsi="Times New Roman"/>
                  <w:color w:val="0000FF"/>
                  <w:u w:val="single"/>
                </w:rPr>
                <w:t>e</w:t>
              </w:r>
              <w:r w:rsidRPr="002249AE">
                <w:rPr>
                  <w:rFonts w:ascii="Times New Roman" w:hAnsi="Times New Roman"/>
                  <w:color w:val="0000FF"/>
                  <w:u w:val="single"/>
                  <w:lang w:val="ru-RU"/>
                </w:rPr>
                <w:t>4</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lastRenderedPageBreak/>
              <w:t>19</w:t>
            </w:r>
          </w:p>
        </w:tc>
        <w:tc>
          <w:tcPr>
            <w:tcW w:w="6598" w:type="dxa"/>
            <w:tcMar>
              <w:top w:w="50" w:type="dxa"/>
              <w:left w:w="100" w:type="dxa"/>
            </w:tcMar>
          </w:tcPr>
          <w:p w:rsidR="00580D8D" w:rsidRPr="00AC7084" w:rsidRDefault="00904070" w:rsidP="002D270E">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О</w:t>
            </w:r>
            <w:r w:rsidR="000E2751" w:rsidRPr="00AC7084">
              <w:rPr>
                <w:rFonts w:ascii="Times New Roman" w:hAnsi="Times New Roman" w:cs="Times New Roman"/>
                <w:sz w:val="24"/>
                <w:szCs w:val="24"/>
                <w:lang w:val="ru-RU"/>
              </w:rPr>
              <w:t xml:space="preserve">бщие правила безопасного поведения на водоёмах, правила купания в подготовленных и неподготовленных местах; порядок действий при обнаружении тонущего человека </w:t>
            </w:r>
          </w:p>
        </w:tc>
        <w:tc>
          <w:tcPr>
            <w:tcW w:w="1534" w:type="dxa"/>
            <w:tcMar>
              <w:top w:w="50" w:type="dxa"/>
              <w:left w:w="100" w:type="dxa"/>
            </w:tcMar>
          </w:tcPr>
          <w:p w:rsidR="00580D8D" w:rsidRDefault="000A7397" w:rsidP="000A3423">
            <w:pPr>
              <w:spacing w:after="0"/>
              <w:ind w:left="135"/>
            </w:pPr>
            <w:r w:rsidRPr="000E2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1</w:t>
              </w:r>
              <w:r>
                <w:rPr>
                  <w:rFonts w:ascii="Times New Roman" w:hAnsi="Times New Roman"/>
                  <w:color w:val="0000FF"/>
                  <w:u w:val="single"/>
                </w:rPr>
                <w:t>da</w:t>
              </w:r>
              <w:r w:rsidRPr="002249AE">
                <w:rPr>
                  <w:rFonts w:ascii="Times New Roman" w:hAnsi="Times New Roman"/>
                  <w:color w:val="0000FF"/>
                  <w:u w:val="single"/>
                  <w:lang w:val="ru-RU"/>
                </w:rPr>
                <w:t>4</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20</w:t>
            </w:r>
          </w:p>
        </w:tc>
        <w:tc>
          <w:tcPr>
            <w:tcW w:w="6598" w:type="dxa"/>
            <w:tcMar>
              <w:top w:w="50" w:type="dxa"/>
              <w:left w:w="100" w:type="dxa"/>
            </w:tcMar>
          </w:tcPr>
          <w:p w:rsidR="00580D8D" w:rsidRPr="00AC7084" w:rsidRDefault="00904070" w:rsidP="00022FB9">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Смысл понятий «здоровье» и «здоровый образ жизни», их содержание и значение для человека; элементы здорового образа жизни, ответственность за сохранение здоровья;</w:t>
            </w:r>
          </w:p>
        </w:tc>
        <w:tc>
          <w:tcPr>
            <w:tcW w:w="1534" w:type="dxa"/>
            <w:tcMar>
              <w:top w:w="50" w:type="dxa"/>
              <w:left w:w="100" w:type="dxa"/>
            </w:tcMar>
          </w:tcPr>
          <w:p w:rsidR="00580D8D" w:rsidRDefault="000A7397" w:rsidP="000A3423">
            <w:pPr>
              <w:spacing w:after="0"/>
              <w:ind w:left="135"/>
            </w:pPr>
            <w:r w:rsidRPr="009040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279</w:t>
              </w:r>
              <w:r>
                <w:rPr>
                  <w:rFonts w:ascii="Times New Roman" w:hAnsi="Times New Roman"/>
                  <w:color w:val="0000FF"/>
                  <w:u w:val="single"/>
                </w:rPr>
                <w:t>a</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21</w:t>
            </w:r>
          </w:p>
        </w:tc>
        <w:tc>
          <w:tcPr>
            <w:tcW w:w="6598" w:type="dxa"/>
            <w:tcMar>
              <w:top w:w="50" w:type="dxa"/>
              <w:left w:w="100" w:type="dxa"/>
            </w:tcMar>
          </w:tcPr>
          <w:p w:rsidR="00580D8D" w:rsidRPr="00AC7084" w:rsidRDefault="00904070" w:rsidP="00022FB9">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Понятие «инфекционные заболевания», причины их возникновения; механизм распространения инфекционных заболеваний, меры их профилактики и защиты от них; </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2</w:t>
              </w:r>
              <w:r>
                <w:rPr>
                  <w:rFonts w:ascii="Times New Roman" w:hAnsi="Times New Roman"/>
                  <w:color w:val="0000FF"/>
                  <w:u w:val="single"/>
                </w:rPr>
                <w:t>c</w:t>
              </w:r>
              <w:r w:rsidRPr="002249AE">
                <w:rPr>
                  <w:rFonts w:ascii="Times New Roman" w:hAnsi="Times New Roman"/>
                  <w:color w:val="0000FF"/>
                  <w:u w:val="single"/>
                  <w:lang w:val="ru-RU"/>
                </w:rPr>
                <w:t>0</w:t>
              </w:r>
              <w:r>
                <w:rPr>
                  <w:rFonts w:ascii="Times New Roman" w:hAnsi="Times New Roman"/>
                  <w:color w:val="0000FF"/>
                  <w:u w:val="single"/>
                </w:rPr>
                <w:t>e</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22</w:t>
            </w:r>
          </w:p>
        </w:tc>
        <w:tc>
          <w:tcPr>
            <w:tcW w:w="6598" w:type="dxa"/>
            <w:tcMar>
              <w:top w:w="50" w:type="dxa"/>
              <w:left w:w="100" w:type="dxa"/>
            </w:tcMar>
          </w:tcPr>
          <w:p w:rsidR="00580D8D" w:rsidRPr="00AC7084" w:rsidRDefault="00904070" w:rsidP="00022FB9">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Понятие «неинфекционные заболевания» и их классификация, факторы риска неинфекционных заболеваний; </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2</w:t>
              </w:r>
              <w:r>
                <w:rPr>
                  <w:rFonts w:ascii="Times New Roman" w:hAnsi="Times New Roman"/>
                  <w:color w:val="0000FF"/>
                  <w:u w:val="single"/>
                </w:rPr>
                <w:t>d</w:t>
              </w:r>
              <w:r w:rsidRPr="002249AE">
                <w:rPr>
                  <w:rFonts w:ascii="Times New Roman" w:hAnsi="Times New Roman"/>
                  <w:color w:val="0000FF"/>
                  <w:u w:val="single"/>
                  <w:lang w:val="ru-RU"/>
                </w:rPr>
                <w:t>94</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23</w:t>
            </w:r>
          </w:p>
        </w:tc>
        <w:tc>
          <w:tcPr>
            <w:tcW w:w="6598" w:type="dxa"/>
            <w:tcMar>
              <w:top w:w="50" w:type="dxa"/>
              <w:left w:w="100" w:type="dxa"/>
            </w:tcMar>
          </w:tcPr>
          <w:p w:rsidR="00580D8D" w:rsidRPr="00AC7084" w:rsidRDefault="00904070" w:rsidP="00904070">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Понятия «психическое здоровье» и «психологическое благополучие», современные модели психического здоровья и здоровой личности; </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3384</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24</w:t>
            </w:r>
          </w:p>
        </w:tc>
        <w:tc>
          <w:tcPr>
            <w:tcW w:w="6598" w:type="dxa"/>
            <w:tcMar>
              <w:top w:w="50" w:type="dxa"/>
              <w:left w:w="100" w:type="dxa"/>
            </w:tcMar>
          </w:tcPr>
          <w:p w:rsidR="00580D8D" w:rsidRPr="00AC7084" w:rsidRDefault="00904070" w:rsidP="00904070">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Стресс и его влияние на человека, меры профилактики стресса, способы самоконтроля и саморегуляции эмоциональных состояний; </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eacc</w:t>
              </w:r>
              <w:r w:rsidRPr="002249AE">
                <w:rPr>
                  <w:rFonts w:ascii="Times New Roman" w:hAnsi="Times New Roman"/>
                  <w:color w:val="0000FF"/>
                  <w:u w:val="single"/>
                  <w:lang w:val="ru-RU"/>
                </w:rPr>
                <w:t>82</w:t>
              </w:r>
            </w:hyperlink>
          </w:p>
        </w:tc>
      </w:tr>
      <w:tr w:rsidR="00F52853"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25</w:t>
            </w:r>
          </w:p>
        </w:tc>
        <w:tc>
          <w:tcPr>
            <w:tcW w:w="6598" w:type="dxa"/>
            <w:tcMar>
              <w:top w:w="50" w:type="dxa"/>
              <w:left w:w="100" w:type="dxa"/>
            </w:tcMar>
          </w:tcPr>
          <w:p w:rsidR="00580D8D" w:rsidRPr="00AC7084" w:rsidRDefault="00904070" w:rsidP="00904070">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Понятие «первая помощь» и обязанность по её оказанию, универсальный алгоритм оказания первой помощи; </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Default="000A7397" w:rsidP="000A3423">
            <w:pPr>
              <w:spacing w:after="0"/>
              <w:ind w:left="135"/>
            </w:pPr>
            <w:r>
              <w:rPr>
                <w:rFonts w:ascii="Times New Roman" w:hAnsi="Times New Roman"/>
                <w:color w:val="000000"/>
                <w:sz w:val="24"/>
              </w:rPr>
              <w:t>РЭШ</w:t>
            </w:r>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26</w:t>
            </w:r>
          </w:p>
        </w:tc>
        <w:tc>
          <w:tcPr>
            <w:tcW w:w="6598" w:type="dxa"/>
            <w:tcMar>
              <w:top w:w="50" w:type="dxa"/>
              <w:left w:w="100" w:type="dxa"/>
            </w:tcMar>
          </w:tcPr>
          <w:p w:rsidR="00580D8D" w:rsidRPr="00AC7084" w:rsidRDefault="00904070" w:rsidP="00904070">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37</w:t>
              </w:r>
              <w:r>
                <w:rPr>
                  <w:rFonts w:ascii="Times New Roman" w:hAnsi="Times New Roman"/>
                  <w:color w:val="0000FF"/>
                  <w:u w:val="single"/>
                </w:rPr>
                <w:t>ee</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27</w:t>
            </w:r>
          </w:p>
        </w:tc>
        <w:tc>
          <w:tcPr>
            <w:tcW w:w="6598" w:type="dxa"/>
            <w:tcMar>
              <w:top w:w="50" w:type="dxa"/>
              <w:left w:w="100" w:type="dxa"/>
            </w:tcMar>
          </w:tcPr>
          <w:p w:rsidR="00580D8D" w:rsidRPr="00AC7084" w:rsidRDefault="0082393C" w:rsidP="00022FB9">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 xml:space="preserve">Общение и его значение для человека, способы организации эффективного и позитивного общения; приёмы и правила </w:t>
            </w:r>
            <w:r w:rsidRPr="00AC7084">
              <w:rPr>
                <w:rFonts w:ascii="Times New Roman" w:hAnsi="Times New Roman" w:cs="Times New Roman"/>
                <w:sz w:val="24"/>
                <w:szCs w:val="24"/>
                <w:lang w:val="ru-RU"/>
              </w:rPr>
              <w:lastRenderedPageBreak/>
              <w:t xml:space="preserve">безопасной межличностной коммуникации и комфортного взаимодействия в группе, </w:t>
            </w:r>
          </w:p>
        </w:tc>
        <w:tc>
          <w:tcPr>
            <w:tcW w:w="1534" w:type="dxa"/>
            <w:tcMar>
              <w:top w:w="50" w:type="dxa"/>
              <w:left w:w="100" w:type="dxa"/>
            </w:tcMar>
          </w:tcPr>
          <w:p w:rsidR="00580D8D" w:rsidRDefault="000A7397" w:rsidP="000A3423">
            <w:pPr>
              <w:spacing w:after="0"/>
              <w:ind w:left="135"/>
            </w:pPr>
            <w:r w:rsidRPr="008239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3</w:t>
              </w:r>
              <w:r>
                <w:rPr>
                  <w:rFonts w:ascii="Times New Roman" w:hAnsi="Times New Roman"/>
                  <w:color w:val="0000FF"/>
                  <w:u w:val="single"/>
                </w:rPr>
                <w:t>ca</w:t>
              </w:r>
              <w:r w:rsidRPr="002249AE">
                <w:rPr>
                  <w:rFonts w:ascii="Times New Roman" w:hAnsi="Times New Roman"/>
                  <w:color w:val="0000FF"/>
                  <w:u w:val="single"/>
                  <w:lang w:val="ru-RU"/>
                </w:rPr>
                <w:t>8</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lastRenderedPageBreak/>
              <w:t>28</w:t>
            </w:r>
          </w:p>
        </w:tc>
        <w:tc>
          <w:tcPr>
            <w:tcW w:w="6598" w:type="dxa"/>
            <w:tcMar>
              <w:top w:w="50" w:type="dxa"/>
              <w:left w:w="100" w:type="dxa"/>
            </w:tcMar>
          </w:tcPr>
          <w:p w:rsidR="00580D8D" w:rsidRPr="00AC7084" w:rsidRDefault="0082393C" w:rsidP="00022FB9">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Опасные формы проявления конфликта: агресс</w:t>
            </w:r>
            <w:r w:rsidR="00022FB9">
              <w:rPr>
                <w:rFonts w:ascii="Times New Roman" w:hAnsi="Times New Roman" w:cs="Times New Roman"/>
                <w:sz w:val="24"/>
                <w:szCs w:val="24"/>
                <w:lang w:val="ru-RU"/>
              </w:rPr>
              <w:t xml:space="preserve">ия, домашнее насилие и буллинг </w:t>
            </w:r>
            <w:r w:rsidRPr="00AC7084">
              <w:rPr>
                <w:rFonts w:ascii="Times New Roman" w:hAnsi="Times New Roman" w:cs="Times New Roman"/>
                <w:sz w:val="24"/>
                <w:szCs w:val="24"/>
                <w:lang w:val="ru-RU"/>
              </w:rPr>
              <w:t>и способы защиты от них;</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3</w:t>
              </w:r>
              <w:r>
                <w:rPr>
                  <w:rFonts w:ascii="Times New Roman" w:hAnsi="Times New Roman"/>
                  <w:color w:val="0000FF"/>
                  <w:u w:val="single"/>
                </w:rPr>
                <w:t>f</w:t>
              </w:r>
              <w:r w:rsidRPr="002249AE">
                <w:rPr>
                  <w:rFonts w:ascii="Times New Roman" w:hAnsi="Times New Roman"/>
                  <w:color w:val="0000FF"/>
                  <w:u w:val="single"/>
                  <w:lang w:val="ru-RU"/>
                </w:rPr>
                <w:t>82</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29</w:t>
            </w:r>
          </w:p>
        </w:tc>
        <w:tc>
          <w:tcPr>
            <w:tcW w:w="6598" w:type="dxa"/>
            <w:tcMar>
              <w:top w:w="50" w:type="dxa"/>
              <w:left w:w="100" w:type="dxa"/>
            </w:tcMar>
          </w:tcPr>
          <w:p w:rsidR="00580D8D" w:rsidRPr="00AC7084" w:rsidRDefault="0082393C" w:rsidP="000A3423">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Современные молодёжные увлечения и опасности, связанные с ними, правила безопасного поведения; правила безопасной коммуникации с незнакомыми людьми</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4568</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30</w:t>
            </w:r>
          </w:p>
        </w:tc>
        <w:tc>
          <w:tcPr>
            <w:tcW w:w="6598" w:type="dxa"/>
            <w:tcMar>
              <w:top w:w="50" w:type="dxa"/>
              <w:left w:w="100" w:type="dxa"/>
            </w:tcMar>
          </w:tcPr>
          <w:p w:rsidR="00580D8D" w:rsidRPr="00AC7084" w:rsidRDefault="002C322F" w:rsidP="004F607D">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46</w:t>
              </w:r>
              <w:r>
                <w:rPr>
                  <w:rFonts w:ascii="Times New Roman" w:hAnsi="Times New Roman"/>
                  <w:color w:val="0000FF"/>
                  <w:u w:val="single"/>
                </w:rPr>
                <w:t>da</w:t>
              </w:r>
            </w:hyperlink>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31</w:t>
            </w:r>
          </w:p>
        </w:tc>
        <w:tc>
          <w:tcPr>
            <w:tcW w:w="6598" w:type="dxa"/>
            <w:tcMar>
              <w:top w:w="50" w:type="dxa"/>
              <w:left w:w="100" w:type="dxa"/>
            </w:tcMar>
          </w:tcPr>
          <w:p w:rsidR="00580D8D" w:rsidRPr="00AC7084" w:rsidRDefault="002C322F" w:rsidP="004F607D">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r w:rsidR="004F607D">
              <w:rPr>
                <w:rFonts w:ascii="Times New Roman" w:hAnsi="Times New Roman" w:cs="Times New Roman"/>
                <w:sz w:val="24"/>
                <w:szCs w:val="24"/>
                <w:lang w:val="ru-RU"/>
              </w:rPr>
              <w:t>. Р</w:t>
            </w:r>
            <w:r w:rsidR="004F607D" w:rsidRPr="00AC7084">
              <w:rPr>
                <w:rFonts w:ascii="Times New Roman" w:hAnsi="Times New Roman" w:cs="Times New Roman"/>
                <w:sz w:val="24"/>
                <w:szCs w:val="24"/>
                <w:lang w:val="ru-RU"/>
              </w:rPr>
              <w:t>иски и угрозы при использовании Интернета электронных изделий бытового назначения (игровых приставок, мобильных телефонов сотовой связи и другие)</w:t>
            </w:r>
            <w:r w:rsidR="004F607D">
              <w:rPr>
                <w:rFonts w:ascii="Times New Roman" w:hAnsi="Times New Roman" w:cs="Times New Roman"/>
                <w:sz w:val="24"/>
                <w:szCs w:val="24"/>
                <w:lang w:val="ru-RU"/>
              </w:rPr>
              <w:t>.</w:t>
            </w:r>
            <w:r w:rsidR="004F607D" w:rsidRPr="00AC7084">
              <w:rPr>
                <w:rFonts w:ascii="Times New Roman" w:hAnsi="Times New Roman" w:cs="Times New Roman"/>
                <w:sz w:val="24"/>
                <w:szCs w:val="24"/>
                <w:lang w:val="ru-RU"/>
              </w:rPr>
              <w:t xml:space="preserve"> </w:t>
            </w:r>
            <w:r w:rsidR="004F607D">
              <w:rPr>
                <w:rFonts w:ascii="Times New Roman" w:hAnsi="Times New Roman" w:cs="Times New Roman"/>
                <w:sz w:val="24"/>
                <w:szCs w:val="24"/>
                <w:lang w:val="ru-RU"/>
              </w:rPr>
              <w:t xml:space="preserve">  </w:t>
            </w:r>
          </w:p>
        </w:tc>
        <w:tc>
          <w:tcPr>
            <w:tcW w:w="1534" w:type="dxa"/>
            <w:tcMar>
              <w:top w:w="50" w:type="dxa"/>
              <w:left w:w="100" w:type="dxa"/>
            </w:tcMar>
          </w:tcPr>
          <w:p w:rsidR="00580D8D" w:rsidRDefault="000A7397" w:rsidP="000A3423">
            <w:pPr>
              <w:spacing w:after="0"/>
              <w:ind w:left="135"/>
            </w:pPr>
            <w:r w:rsidRPr="002C32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4842</w:t>
              </w:r>
            </w:hyperlink>
          </w:p>
        </w:tc>
      </w:tr>
      <w:tr w:rsidR="00F52853"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32</w:t>
            </w:r>
          </w:p>
        </w:tc>
        <w:tc>
          <w:tcPr>
            <w:tcW w:w="6598" w:type="dxa"/>
            <w:tcMar>
              <w:top w:w="50" w:type="dxa"/>
              <w:left w:w="100" w:type="dxa"/>
            </w:tcMar>
          </w:tcPr>
          <w:p w:rsidR="00580D8D" w:rsidRPr="00AC7084" w:rsidRDefault="00AC7084" w:rsidP="003878C4">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Понятия «экстремизм» и «терроризм», их содержание, причины, возможные варианты проявления и последствия</w:t>
            </w:r>
            <w:r w:rsidR="003878C4">
              <w:rPr>
                <w:rFonts w:ascii="Times New Roman" w:hAnsi="Times New Roman" w:cs="Times New Roman"/>
                <w:sz w:val="24"/>
                <w:szCs w:val="24"/>
                <w:lang w:val="ru-RU"/>
              </w:rPr>
              <w:t>.</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Default="000A7397" w:rsidP="000A3423">
            <w:pPr>
              <w:spacing w:after="0"/>
              <w:ind w:left="135"/>
            </w:pPr>
            <w:r>
              <w:rPr>
                <w:rFonts w:ascii="Times New Roman" w:hAnsi="Times New Roman"/>
                <w:color w:val="000000"/>
                <w:sz w:val="24"/>
              </w:rPr>
              <w:t>РЭШ</w:t>
            </w:r>
          </w:p>
        </w:tc>
      </w:tr>
      <w:tr w:rsidR="00F52853"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33</w:t>
            </w:r>
          </w:p>
        </w:tc>
        <w:tc>
          <w:tcPr>
            <w:tcW w:w="6598" w:type="dxa"/>
            <w:tcMar>
              <w:top w:w="50" w:type="dxa"/>
              <w:left w:w="100" w:type="dxa"/>
            </w:tcMar>
          </w:tcPr>
          <w:p w:rsidR="00580D8D" w:rsidRPr="00AC7084" w:rsidRDefault="00AC7084" w:rsidP="003878C4">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Признаки вовлечения в террористическую деятельность, правила антитеррористического поведения</w:t>
            </w:r>
            <w:r w:rsidR="003878C4">
              <w:rPr>
                <w:rFonts w:ascii="Times New Roman" w:hAnsi="Times New Roman" w:cs="Times New Roman"/>
                <w:sz w:val="24"/>
                <w:szCs w:val="24"/>
                <w:lang w:val="ru-RU"/>
              </w:rPr>
              <w:t>.</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580D8D" w:rsidP="000A3423">
            <w:pPr>
              <w:spacing w:after="0"/>
              <w:ind w:left="135"/>
            </w:pPr>
          </w:p>
        </w:tc>
        <w:tc>
          <w:tcPr>
            <w:tcW w:w="2941" w:type="dxa"/>
            <w:tcMar>
              <w:top w:w="50" w:type="dxa"/>
              <w:left w:w="100" w:type="dxa"/>
            </w:tcMar>
          </w:tcPr>
          <w:p w:rsidR="00580D8D" w:rsidRDefault="000A7397" w:rsidP="000A3423">
            <w:pPr>
              <w:spacing w:after="0"/>
              <w:ind w:left="135"/>
            </w:pPr>
            <w:r>
              <w:rPr>
                <w:rFonts w:ascii="Times New Roman" w:hAnsi="Times New Roman"/>
                <w:color w:val="000000"/>
                <w:sz w:val="24"/>
              </w:rPr>
              <w:t>РЭШ</w:t>
            </w:r>
          </w:p>
        </w:tc>
      </w:tr>
      <w:tr w:rsidR="00F52853" w:rsidRPr="00F7088A" w:rsidTr="005F13FF">
        <w:trPr>
          <w:trHeight w:val="145"/>
          <w:tblCellSpacing w:w="20" w:type="nil"/>
        </w:trPr>
        <w:tc>
          <w:tcPr>
            <w:tcW w:w="1182" w:type="dxa"/>
            <w:tcMar>
              <w:top w:w="50" w:type="dxa"/>
              <w:left w:w="100" w:type="dxa"/>
            </w:tcMar>
          </w:tcPr>
          <w:p w:rsidR="00580D8D" w:rsidRDefault="000A7397" w:rsidP="000A3423">
            <w:pPr>
              <w:spacing w:after="0"/>
            </w:pPr>
            <w:r>
              <w:rPr>
                <w:rFonts w:ascii="Times New Roman" w:hAnsi="Times New Roman"/>
                <w:color w:val="000000"/>
                <w:sz w:val="24"/>
              </w:rPr>
              <w:t>34</w:t>
            </w:r>
          </w:p>
        </w:tc>
        <w:tc>
          <w:tcPr>
            <w:tcW w:w="6598" w:type="dxa"/>
            <w:tcMar>
              <w:top w:w="50" w:type="dxa"/>
              <w:left w:w="100" w:type="dxa"/>
            </w:tcMar>
          </w:tcPr>
          <w:p w:rsidR="00580D8D" w:rsidRPr="00AC7084" w:rsidRDefault="00AC7084" w:rsidP="00760C8C">
            <w:pPr>
              <w:spacing w:after="0"/>
              <w:ind w:left="135"/>
              <w:rPr>
                <w:rFonts w:ascii="Times New Roman" w:hAnsi="Times New Roman" w:cs="Times New Roman"/>
                <w:sz w:val="24"/>
                <w:szCs w:val="24"/>
                <w:lang w:val="ru-RU"/>
              </w:rPr>
            </w:pPr>
            <w:r w:rsidRPr="00AC7084">
              <w:rPr>
                <w:rFonts w:ascii="Times New Roman" w:hAnsi="Times New Roman" w:cs="Times New Roman"/>
                <w:sz w:val="24"/>
                <w:szCs w:val="24"/>
                <w:lang w:val="ru-RU"/>
              </w:rPr>
              <w:t>Правила безопасного поведения в условиях совершения теракта</w:t>
            </w:r>
            <w:r w:rsidR="00760C8C">
              <w:rPr>
                <w:rFonts w:ascii="Times New Roman" w:hAnsi="Times New Roman" w:cs="Times New Roman"/>
                <w:sz w:val="24"/>
                <w:szCs w:val="24"/>
                <w:lang w:val="ru-RU"/>
              </w:rPr>
              <w:t>.</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3" w:type="dxa"/>
            <w:tcMar>
              <w:top w:w="50" w:type="dxa"/>
              <w:left w:w="100" w:type="dxa"/>
            </w:tcMar>
          </w:tcPr>
          <w:p w:rsidR="00580D8D" w:rsidRDefault="000A7397" w:rsidP="000A3423">
            <w:pPr>
              <w:spacing w:after="0"/>
              <w:ind w:left="135"/>
            </w:pPr>
            <w:r>
              <w:rPr>
                <w:rFonts w:ascii="Times New Roman" w:hAnsi="Times New Roman"/>
                <w:color w:val="000000"/>
                <w:sz w:val="24"/>
              </w:rPr>
              <w:t xml:space="preserve"> 1 </w:t>
            </w:r>
          </w:p>
        </w:tc>
        <w:tc>
          <w:tcPr>
            <w:tcW w:w="2941" w:type="dxa"/>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6192</w:t>
              </w:r>
            </w:hyperlink>
          </w:p>
        </w:tc>
      </w:tr>
      <w:tr w:rsidR="00F52853" w:rsidTr="005F13FF">
        <w:trPr>
          <w:trHeight w:val="145"/>
          <w:tblCellSpacing w:w="20" w:type="nil"/>
        </w:trPr>
        <w:tc>
          <w:tcPr>
            <w:tcW w:w="7780" w:type="dxa"/>
            <w:gridSpan w:val="2"/>
            <w:tcMar>
              <w:top w:w="50" w:type="dxa"/>
              <w:left w:w="100" w:type="dxa"/>
            </w:tcMar>
          </w:tcPr>
          <w:p w:rsidR="00580D8D" w:rsidRPr="002249AE" w:rsidRDefault="000A7397" w:rsidP="000A3423">
            <w:pPr>
              <w:spacing w:after="0"/>
              <w:ind w:left="135"/>
              <w:rPr>
                <w:lang w:val="ru-RU"/>
              </w:rPr>
            </w:pPr>
            <w:r w:rsidRPr="002249AE">
              <w:rPr>
                <w:rFonts w:ascii="Times New Roman" w:hAnsi="Times New Roman"/>
                <w:color w:val="000000"/>
                <w:sz w:val="24"/>
                <w:lang w:val="ru-RU"/>
              </w:rPr>
              <w:t>ОБЩЕЕ КОЛИЧЕСТВО ЧАСОВ ПО ПРОГРАММЕ</w:t>
            </w:r>
          </w:p>
        </w:tc>
        <w:tc>
          <w:tcPr>
            <w:tcW w:w="1534" w:type="dxa"/>
            <w:tcMar>
              <w:top w:w="50" w:type="dxa"/>
              <w:left w:w="100" w:type="dxa"/>
            </w:tcMar>
          </w:tcPr>
          <w:p w:rsidR="00580D8D" w:rsidRDefault="000A7397" w:rsidP="000A3423">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93" w:type="dxa"/>
            <w:tcMar>
              <w:top w:w="50" w:type="dxa"/>
              <w:left w:w="100" w:type="dxa"/>
            </w:tcMar>
          </w:tcPr>
          <w:p w:rsidR="00580D8D" w:rsidRDefault="000A7397" w:rsidP="000A3423">
            <w:pPr>
              <w:spacing w:after="0"/>
              <w:ind w:left="135"/>
            </w:pPr>
            <w:r>
              <w:rPr>
                <w:rFonts w:ascii="Times New Roman" w:hAnsi="Times New Roman"/>
                <w:color w:val="000000"/>
                <w:sz w:val="24"/>
              </w:rPr>
              <w:t xml:space="preserve"> 1 </w:t>
            </w:r>
          </w:p>
        </w:tc>
        <w:tc>
          <w:tcPr>
            <w:tcW w:w="2941" w:type="dxa"/>
            <w:tcMar>
              <w:top w:w="50" w:type="dxa"/>
              <w:left w:w="100" w:type="dxa"/>
            </w:tcMar>
          </w:tcPr>
          <w:p w:rsidR="00580D8D" w:rsidRDefault="00580D8D" w:rsidP="000A3423"/>
        </w:tc>
      </w:tr>
    </w:tbl>
    <w:p w:rsidR="00580D8D" w:rsidRDefault="00580D8D">
      <w:pPr>
        <w:sectPr w:rsidR="00580D8D">
          <w:pgSz w:w="16383" w:h="11906" w:orient="landscape"/>
          <w:pgMar w:top="1134" w:right="850" w:bottom="1134" w:left="1701" w:header="720" w:footer="720" w:gutter="0"/>
          <w:cols w:space="720"/>
        </w:sectPr>
      </w:pPr>
    </w:p>
    <w:p w:rsidR="00580D8D" w:rsidRDefault="000A7397">
      <w:pPr>
        <w:spacing w:after="0"/>
        <w:ind w:left="120"/>
      </w:pPr>
      <w:r>
        <w:rPr>
          <w:rFonts w:ascii="Times New Roman" w:hAnsi="Times New Roman"/>
          <w:b/>
          <w:color w:val="000000"/>
          <w:sz w:val="28"/>
        </w:rPr>
        <w:lastRenderedPageBreak/>
        <w:t xml:space="preserve"> 9 КЛАСС </w:t>
      </w:r>
    </w:p>
    <w:tbl>
      <w:tblPr>
        <w:tblW w:w="14004"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5"/>
        <w:gridCol w:w="6560"/>
        <w:gridCol w:w="1559"/>
        <w:gridCol w:w="1559"/>
        <w:gridCol w:w="3131"/>
      </w:tblGrid>
      <w:tr w:rsidR="00F52853" w:rsidTr="009355B0">
        <w:trPr>
          <w:trHeight w:val="149"/>
          <w:tblCellSpacing w:w="20" w:type="nil"/>
        </w:trPr>
        <w:tc>
          <w:tcPr>
            <w:tcW w:w="1195" w:type="dxa"/>
            <w:vMerge w:val="restart"/>
            <w:tcMar>
              <w:top w:w="50" w:type="dxa"/>
              <w:left w:w="100" w:type="dxa"/>
            </w:tcMar>
          </w:tcPr>
          <w:p w:rsidR="00580D8D" w:rsidRDefault="000A7397" w:rsidP="00751871">
            <w:pPr>
              <w:spacing w:after="0"/>
              <w:ind w:left="135"/>
            </w:pPr>
            <w:r>
              <w:rPr>
                <w:rFonts w:ascii="Times New Roman" w:hAnsi="Times New Roman"/>
                <w:b/>
                <w:color w:val="000000"/>
                <w:sz w:val="24"/>
              </w:rPr>
              <w:t xml:space="preserve">№ п/п </w:t>
            </w:r>
          </w:p>
          <w:p w:rsidR="00580D8D" w:rsidRDefault="00580D8D" w:rsidP="00751871">
            <w:pPr>
              <w:spacing w:after="0"/>
              <w:ind w:left="135"/>
            </w:pPr>
          </w:p>
        </w:tc>
        <w:tc>
          <w:tcPr>
            <w:tcW w:w="6560" w:type="dxa"/>
            <w:vMerge w:val="restart"/>
            <w:tcMar>
              <w:top w:w="50" w:type="dxa"/>
              <w:left w:w="100" w:type="dxa"/>
            </w:tcMar>
          </w:tcPr>
          <w:p w:rsidR="00580D8D" w:rsidRDefault="000A7397" w:rsidP="00751871">
            <w:pPr>
              <w:spacing w:after="0"/>
              <w:ind w:left="135"/>
            </w:pPr>
            <w:r>
              <w:rPr>
                <w:rFonts w:ascii="Times New Roman" w:hAnsi="Times New Roman"/>
                <w:b/>
                <w:color w:val="000000"/>
                <w:sz w:val="24"/>
              </w:rPr>
              <w:t xml:space="preserve">Тема урока </w:t>
            </w:r>
          </w:p>
          <w:p w:rsidR="00580D8D" w:rsidRDefault="00580D8D" w:rsidP="00751871">
            <w:pPr>
              <w:spacing w:after="0"/>
              <w:ind w:left="135"/>
            </w:pPr>
          </w:p>
        </w:tc>
        <w:tc>
          <w:tcPr>
            <w:tcW w:w="3118" w:type="dxa"/>
            <w:gridSpan w:val="2"/>
            <w:tcMar>
              <w:top w:w="50" w:type="dxa"/>
              <w:left w:w="100" w:type="dxa"/>
            </w:tcMar>
          </w:tcPr>
          <w:p w:rsidR="00580D8D" w:rsidRDefault="000A7397" w:rsidP="00751871">
            <w:pPr>
              <w:spacing w:after="0"/>
            </w:pPr>
            <w:r>
              <w:rPr>
                <w:rFonts w:ascii="Times New Roman" w:hAnsi="Times New Roman"/>
                <w:b/>
                <w:color w:val="000000"/>
                <w:sz w:val="24"/>
              </w:rPr>
              <w:t>Количество часов</w:t>
            </w:r>
          </w:p>
        </w:tc>
        <w:tc>
          <w:tcPr>
            <w:tcW w:w="3131" w:type="dxa"/>
            <w:vMerge w:val="restart"/>
            <w:tcMar>
              <w:top w:w="50" w:type="dxa"/>
              <w:left w:w="100" w:type="dxa"/>
            </w:tcMar>
          </w:tcPr>
          <w:p w:rsidR="00580D8D" w:rsidRDefault="000A7397" w:rsidP="00751871">
            <w:pPr>
              <w:spacing w:after="0"/>
              <w:ind w:left="135"/>
            </w:pPr>
            <w:r>
              <w:rPr>
                <w:rFonts w:ascii="Times New Roman" w:hAnsi="Times New Roman"/>
                <w:b/>
                <w:color w:val="000000"/>
                <w:sz w:val="24"/>
              </w:rPr>
              <w:t xml:space="preserve">Электронные цифровые образовательные ресурсы </w:t>
            </w:r>
          </w:p>
        </w:tc>
      </w:tr>
      <w:tr w:rsidR="00F52853" w:rsidTr="009355B0">
        <w:trPr>
          <w:trHeight w:val="149"/>
          <w:tblCellSpacing w:w="20" w:type="nil"/>
        </w:trPr>
        <w:tc>
          <w:tcPr>
            <w:tcW w:w="1195" w:type="dxa"/>
            <w:vMerge/>
            <w:tcMar>
              <w:top w:w="50" w:type="dxa"/>
              <w:left w:w="100" w:type="dxa"/>
            </w:tcMar>
          </w:tcPr>
          <w:p w:rsidR="00580D8D" w:rsidRDefault="00580D8D" w:rsidP="00751871"/>
        </w:tc>
        <w:tc>
          <w:tcPr>
            <w:tcW w:w="6560" w:type="dxa"/>
            <w:vMerge/>
            <w:tcMar>
              <w:top w:w="50" w:type="dxa"/>
              <w:left w:w="100" w:type="dxa"/>
            </w:tcMar>
          </w:tcPr>
          <w:p w:rsidR="00580D8D" w:rsidRDefault="00580D8D" w:rsidP="00751871"/>
        </w:tc>
        <w:tc>
          <w:tcPr>
            <w:tcW w:w="1559" w:type="dxa"/>
            <w:tcMar>
              <w:top w:w="50" w:type="dxa"/>
              <w:left w:w="100" w:type="dxa"/>
            </w:tcMar>
          </w:tcPr>
          <w:p w:rsidR="00580D8D" w:rsidRDefault="000A7397" w:rsidP="00751871">
            <w:pPr>
              <w:spacing w:after="0"/>
              <w:ind w:left="135"/>
            </w:pPr>
            <w:r>
              <w:rPr>
                <w:rFonts w:ascii="Times New Roman" w:hAnsi="Times New Roman"/>
                <w:b/>
                <w:color w:val="000000"/>
                <w:sz w:val="24"/>
              </w:rPr>
              <w:t xml:space="preserve">Всего </w:t>
            </w:r>
          </w:p>
          <w:p w:rsidR="00580D8D" w:rsidRDefault="00580D8D" w:rsidP="00751871">
            <w:pPr>
              <w:spacing w:after="0"/>
              <w:ind w:left="135"/>
            </w:pPr>
          </w:p>
        </w:tc>
        <w:tc>
          <w:tcPr>
            <w:tcW w:w="1559" w:type="dxa"/>
            <w:tcMar>
              <w:top w:w="50" w:type="dxa"/>
              <w:left w:w="100" w:type="dxa"/>
            </w:tcMar>
          </w:tcPr>
          <w:p w:rsidR="00580D8D" w:rsidRPr="005F13FF" w:rsidRDefault="005F13FF" w:rsidP="005F13FF">
            <w:pPr>
              <w:spacing w:after="0"/>
              <w:ind w:left="42" w:right="-108" w:hanging="42"/>
              <w:rPr>
                <w:lang w:val="ru-RU"/>
              </w:rPr>
            </w:pPr>
            <w:r>
              <w:rPr>
                <w:rFonts w:ascii="Times New Roman" w:hAnsi="Times New Roman"/>
                <w:b/>
                <w:color w:val="000000"/>
                <w:sz w:val="24"/>
              </w:rPr>
              <w:t>Контроль</w:t>
            </w:r>
            <w:r w:rsidR="000A7397">
              <w:rPr>
                <w:rFonts w:ascii="Times New Roman" w:hAnsi="Times New Roman"/>
                <w:b/>
                <w:color w:val="000000"/>
                <w:sz w:val="24"/>
              </w:rPr>
              <w:t xml:space="preserve">ые работы </w:t>
            </w:r>
          </w:p>
        </w:tc>
        <w:tc>
          <w:tcPr>
            <w:tcW w:w="3131" w:type="dxa"/>
            <w:vMerge/>
            <w:tcMar>
              <w:top w:w="50" w:type="dxa"/>
              <w:left w:w="100" w:type="dxa"/>
            </w:tcMar>
          </w:tcPr>
          <w:p w:rsidR="00580D8D" w:rsidRDefault="00580D8D" w:rsidP="00751871"/>
        </w:tc>
      </w:tr>
      <w:tr w:rsidR="00F52853"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1</w:t>
            </w:r>
          </w:p>
        </w:tc>
        <w:tc>
          <w:tcPr>
            <w:tcW w:w="6560" w:type="dxa"/>
            <w:tcMar>
              <w:top w:w="50" w:type="dxa"/>
              <w:left w:w="100" w:type="dxa"/>
            </w:tcMar>
          </w:tcPr>
          <w:p w:rsidR="00580D8D" w:rsidRPr="006621D4" w:rsidRDefault="006621D4" w:rsidP="006621D4">
            <w:pPr>
              <w:spacing w:after="0"/>
              <w:ind w:left="135"/>
              <w:rPr>
                <w:lang w:val="ru-RU"/>
              </w:rPr>
            </w:pPr>
            <w:r w:rsidRPr="00AC7084">
              <w:rPr>
                <w:rFonts w:ascii="Times New Roman" w:hAnsi="Times New Roman" w:cs="Times New Roman"/>
                <w:sz w:val="24"/>
                <w:szCs w:val="24"/>
                <w:lang w:val="ru-RU"/>
              </w:rPr>
              <w:t>Пожар и факторы его развития; первичные средства пожаротушения; правила вызова экстренных служб и порядок взаимодействия с ними, ответственность за ложные сообщения; права, обязанности и ответственность граждан в области пожарной безопасности;</w:t>
            </w:r>
          </w:p>
        </w:tc>
        <w:tc>
          <w:tcPr>
            <w:tcW w:w="1559" w:type="dxa"/>
            <w:tcMar>
              <w:top w:w="50" w:type="dxa"/>
              <w:left w:w="100" w:type="dxa"/>
            </w:tcMar>
          </w:tcPr>
          <w:p w:rsidR="00580D8D" w:rsidRDefault="000A7397" w:rsidP="00751871">
            <w:pPr>
              <w:spacing w:after="0"/>
              <w:ind w:left="135"/>
            </w:pPr>
            <w:r w:rsidRPr="006621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Default="000A7397" w:rsidP="00751871">
            <w:pPr>
              <w:spacing w:after="0"/>
              <w:ind w:left="135"/>
            </w:pPr>
            <w:r>
              <w:rPr>
                <w:rFonts w:ascii="Times New Roman" w:hAnsi="Times New Roman"/>
                <w:color w:val="000000"/>
                <w:sz w:val="24"/>
              </w:rPr>
              <w:t>РЭШ</w:t>
            </w:r>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2</w:t>
            </w:r>
          </w:p>
        </w:tc>
        <w:tc>
          <w:tcPr>
            <w:tcW w:w="6560" w:type="dxa"/>
            <w:tcMar>
              <w:top w:w="50" w:type="dxa"/>
              <w:left w:w="100" w:type="dxa"/>
            </w:tcMar>
          </w:tcPr>
          <w:p w:rsidR="00580D8D" w:rsidRPr="006621D4" w:rsidRDefault="006621D4" w:rsidP="007338C6">
            <w:pPr>
              <w:spacing w:after="0"/>
              <w:ind w:left="135"/>
              <w:rPr>
                <w:lang w:val="ru-RU"/>
              </w:rPr>
            </w:pPr>
            <w:r w:rsidRPr="00AC7084">
              <w:rPr>
                <w:rFonts w:ascii="Times New Roman" w:hAnsi="Times New Roman" w:cs="Times New Roman"/>
                <w:sz w:val="24"/>
                <w:szCs w:val="24"/>
                <w:lang w:val="ru-RU"/>
              </w:rP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 первая помощь и последовательность её оказания; </w:t>
            </w:r>
          </w:p>
        </w:tc>
        <w:tc>
          <w:tcPr>
            <w:tcW w:w="1559" w:type="dxa"/>
            <w:tcMar>
              <w:top w:w="50" w:type="dxa"/>
              <w:left w:w="100" w:type="dxa"/>
            </w:tcMar>
          </w:tcPr>
          <w:p w:rsidR="00580D8D" w:rsidRDefault="000A7397" w:rsidP="00751871">
            <w:pPr>
              <w:spacing w:after="0"/>
              <w:ind w:left="135"/>
            </w:pPr>
            <w:r w:rsidRPr="006621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eaf</w:t>
              </w:r>
              <w:r w:rsidRPr="002249AE">
                <w:rPr>
                  <w:rFonts w:ascii="Times New Roman" w:hAnsi="Times New Roman"/>
                  <w:color w:val="0000FF"/>
                  <w:u w:val="single"/>
                  <w:lang w:val="ru-RU"/>
                </w:rPr>
                <w:t>78</w:t>
              </w:r>
              <w:r>
                <w:rPr>
                  <w:rFonts w:ascii="Times New Roman" w:hAnsi="Times New Roman"/>
                  <w:color w:val="0000FF"/>
                  <w:u w:val="single"/>
                </w:rPr>
                <w:t>e</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3</w:t>
            </w:r>
          </w:p>
        </w:tc>
        <w:tc>
          <w:tcPr>
            <w:tcW w:w="6560" w:type="dxa"/>
            <w:tcMar>
              <w:top w:w="50" w:type="dxa"/>
              <w:left w:w="100" w:type="dxa"/>
            </w:tcMar>
          </w:tcPr>
          <w:p w:rsidR="00580D8D" w:rsidRPr="006621D4" w:rsidRDefault="000A7397" w:rsidP="00751871">
            <w:pPr>
              <w:spacing w:after="0"/>
              <w:ind w:left="135"/>
              <w:rPr>
                <w:lang w:val="ru-RU"/>
              </w:rPr>
            </w:pPr>
            <w:r w:rsidRPr="006621D4">
              <w:rPr>
                <w:rFonts w:ascii="Times New Roman" w:hAnsi="Times New Roman"/>
                <w:color w:val="000000"/>
                <w:sz w:val="24"/>
                <w:lang w:val="ru-RU"/>
              </w:rPr>
              <w:t>Безопасность водителя</w:t>
            </w:r>
            <w:r w:rsidR="006621D4">
              <w:rPr>
                <w:rFonts w:ascii="Times New Roman" w:hAnsi="Times New Roman"/>
                <w:color w:val="000000"/>
                <w:sz w:val="24"/>
                <w:lang w:val="ru-RU"/>
              </w:rPr>
              <w:t>.</w:t>
            </w:r>
            <w:r w:rsidR="006621D4" w:rsidRPr="00AC7084">
              <w:rPr>
                <w:rFonts w:ascii="Times New Roman" w:hAnsi="Times New Roman" w:cs="Times New Roman"/>
                <w:sz w:val="24"/>
                <w:szCs w:val="24"/>
                <w:lang w:val="ru-RU"/>
              </w:rPr>
              <w:t xml:space="preserve"> </w:t>
            </w:r>
            <w:r w:rsidR="006621D4">
              <w:rPr>
                <w:rFonts w:ascii="Times New Roman" w:hAnsi="Times New Roman" w:cs="Times New Roman"/>
                <w:sz w:val="24"/>
                <w:szCs w:val="24"/>
                <w:lang w:val="ru-RU"/>
              </w:rPr>
              <w:t>Д</w:t>
            </w:r>
            <w:r w:rsidR="006621D4" w:rsidRPr="00AC7084">
              <w:rPr>
                <w:rFonts w:ascii="Times New Roman" w:hAnsi="Times New Roman" w:cs="Times New Roman"/>
                <w:sz w:val="24"/>
                <w:szCs w:val="24"/>
                <w:lang w:val="ru-RU"/>
              </w:rPr>
              <w:t>орожно-транспортные происшествия и причины их возникновения; основные факторы риска возникновения дорожно-транспортных происшествий ; порядок действий очевидца дорожно-транспортного происшествия; порядок действий при пожаре на транспорте; особенности различных видов транспорта (подземного, железнодорожного, водного, воздушного);</w:t>
            </w:r>
          </w:p>
        </w:tc>
        <w:tc>
          <w:tcPr>
            <w:tcW w:w="1559" w:type="dxa"/>
            <w:tcMar>
              <w:top w:w="50" w:type="dxa"/>
              <w:left w:w="100" w:type="dxa"/>
            </w:tcMar>
          </w:tcPr>
          <w:p w:rsidR="00580D8D" w:rsidRDefault="000A7397" w:rsidP="00751871">
            <w:pPr>
              <w:spacing w:after="0"/>
              <w:ind w:left="135"/>
            </w:pPr>
            <w:r w:rsidRPr="006621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eaf</w:t>
              </w:r>
              <w:r w:rsidRPr="002249AE">
                <w:rPr>
                  <w:rFonts w:ascii="Times New Roman" w:hAnsi="Times New Roman"/>
                  <w:color w:val="0000FF"/>
                  <w:u w:val="single"/>
                  <w:lang w:val="ru-RU"/>
                </w:rPr>
                <w:t>946</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4</w:t>
            </w:r>
          </w:p>
        </w:tc>
        <w:tc>
          <w:tcPr>
            <w:tcW w:w="6560" w:type="dxa"/>
            <w:tcMar>
              <w:top w:w="50" w:type="dxa"/>
              <w:left w:w="100" w:type="dxa"/>
            </w:tcMar>
          </w:tcPr>
          <w:p w:rsidR="00580D8D" w:rsidRPr="002249AE" w:rsidRDefault="006621D4" w:rsidP="00751871">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eafef</w:t>
              </w:r>
              <w:r w:rsidRPr="002249AE">
                <w:rPr>
                  <w:rFonts w:ascii="Times New Roman" w:hAnsi="Times New Roman"/>
                  <w:color w:val="0000FF"/>
                  <w:u w:val="single"/>
                  <w:lang w:val="ru-RU"/>
                </w:rPr>
                <w:t>0</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5</w:t>
            </w:r>
          </w:p>
        </w:tc>
        <w:tc>
          <w:tcPr>
            <w:tcW w:w="6560" w:type="dxa"/>
            <w:tcMar>
              <w:top w:w="50" w:type="dxa"/>
              <w:left w:w="100" w:type="dxa"/>
            </w:tcMar>
          </w:tcPr>
          <w:p w:rsidR="00580D8D" w:rsidRPr="002249AE" w:rsidRDefault="007338C6" w:rsidP="00751871">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 xml:space="preserve">равила безопасного использования мототранспорта (мопедов и мотоциклов); дорожные знаки для водителя велосипеда, сигналы велосипедиста; правила подготовки </w:t>
            </w:r>
            <w:r w:rsidRPr="00AC7084">
              <w:rPr>
                <w:rFonts w:ascii="Times New Roman" w:hAnsi="Times New Roman" w:cs="Times New Roman"/>
                <w:sz w:val="24"/>
                <w:szCs w:val="24"/>
                <w:lang w:val="ru-RU"/>
              </w:rPr>
              <w:lastRenderedPageBreak/>
              <w:t>велосипеда к пользованию;</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eafd</w:t>
              </w:r>
              <w:r w:rsidRPr="002249AE">
                <w:rPr>
                  <w:rFonts w:ascii="Times New Roman" w:hAnsi="Times New Roman"/>
                  <w:color w:val="0000FF"/>
                  <w:u w:val="single"/>
                  <w:lang w:val="ru-RU"/>
                </w:rPr>
                <w:t>42</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lastRenderedPageBreak/>
              <w:t>6</w:t>
            </w:r>
          </w:p>
        </w:tc>
        <w:tc>
          <w:tcPr>
            <w:tcW w:w="6560" w:type="dxa"/>
            <w:tcMar>
              <w:top w:w="50" w:type="dxa"/>
              <w:left w:w="100" w:type="dxa"/>
            </w:tcMar>
          </w:tcPr>
          <w:p w:rsidR="00580D8D" w:rsidRPr="002249AE" w:rsidRDefault="007338C6" w:rsidP="00751871">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равила и приёмы оказания первой помощи при различных травмах в результате чрезвычайных ситуаций на транспорте.</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0210</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7</w:t>
            </w:r>
          </w:p>
        </w:tc>
        <w:tc>
          <w:tcPr>
            <w:tcW w:w="6560" w:type="dxa"/>
            <w:tcMar>
              <w:top w:w="50" w:type="dxa"/>
              <w:left w:w="100" w:type="dxa"/>
            </w:tcMar>
          </w:tcPr>
          <w:p w:rsidR="00580D8D" w:rsidRPr="002249AE" w:rsidRDefault="007338C6" w:rsidP="00751871">
            <w:pPr>
              <w:spacing w:after="0"/>
              <w:ind w:left="135"/>
              <w:rPr>
                <w:lang w:val="ru-RU"/>
              </w:rPr>
            </w:pPr>
            <w:r w:rsidRPr="00AC7084">
              <w:rPr>
                <w:rFonts w:ascii="Times New Roman" w:hAnsi="Times New Roman" w:cs="Times New Roman"/>
                <w:sz w:val="24"/>
                <w:szCs w:val="24"/>
                <w:lang w:val="ru-RU"/>
              </w:rPr>
              <w:t>Порядок действий при обнаружении угрозы возникновения пожара; порядок действий при эвакуации из общественных мест и зданий;</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0</w:t>
              </w:r>
              <w:r>
                <w:rPr>
                  <w:rFonts w:ascii="Times New Roman" w:hAnsi="Times New Roman"/>
                  <w:color w:val="0000FF"/>
                  <w:u w:val="single"/>
                </w:rPr>
                <w:t>c</w:t>
              </w:r>
              <w:r w:rsidRPr="002249AE">
                <w:rPr>
                  <w:rFonts w:ascii="Times New Roman" w:hAnsi="Times New Roman"/>
                  <w:color w:val="0000FF"/>
                  <w:u w:val="single"/>
                  <w:lang w:val="ru-RU"/>
                </w:rPr>
                <w:t>10</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8</w:t>
            </w:r>
          </w:p>
        </w:tc>
        <w:tc>
          <w:tcPr>
            <w:tcW w:w="6560" w:type="dxa"/>
            <w:tcMar>
              <w:top w:w="50" w:type="dxa"/>
              <w:left w:w="100" w:type="dxa"/>
            </w:tcMar>
          </w:tcPr>
          <w:p w:rsidR="00580D8D" w:rsidRPr="002249AE" w:rsidRDefault="007338C6" w:rsidP="00751871">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порядок действий при взаимодействии с правоохранительными органами.</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0</w:t>
              </w:r>
              <w:r>
                <w:rPr>
                  <w:rFonts w:ascii="Times New Roman" w:hAnsi="Times New Roman"/>
                  <w:color w:val="0000FF"/>
                  <w:u w:val="single"/>
                </w:rPr>
                <w:t>c</w:t>
              </w:r>
              <w:r w:rsidRPr="002249AE">
                <w:rPr>
                  <w:rFonts w:ascii="Times New Roman" w:hAnsi="Times New Roman"/>
                  <w:color w:val="0000FF"/>
                  <w:u w:val="single"/>
                  <w:lang w:val="ru-RU"/>
                </w:rPr>
                <w:t>10</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9</w:t>
            </w:r>
          </w:p>
        </w:tc>
        <w:tc>
          <w:tcPr>
            <w:tcW w:w="6560" w:type="dxa"/>
            <w:tcMar>
              <w:top w:w="50" w:type="dxa"/>
              <w:left w:w="100" w:type="dxa"/>
            </w:tcMar>
          </w:tcPr>
          <w:p w:rsidR="00580D8D" w:rsidRPr="002249AE" w:rsidRDefault="000A7397" w:rsidP="007338C6">
            <w:pPr>
              <w:spacing w:after="0"/>
              <w:ind w:left="135"/>
              <w:rPr>
                <w:lang w:val="ru-RU"/>
              </w:rPr>
            </w:pPr>
            <w:r w:rsidRPr="002249AE">
              <w:rPr>
                <w:rFonts w:ascii="Times New Roman" w:hAnsi="Times New Roman"/>
                <w:color w:val="000000"/>
                <w:sz w:val="24"/>
                <w:lang w:val="ru-RU"/>
              </w:rPr>
              <w:t>Безопасные действия при автономном существовании в природной среде</w:t>
            </w:r>
            <w:r w:rsidR="007338C6">
              <w:rPr>
                <w:rFonts w:ascii="Times New Roman" w:hAnsi="Times New Roman"/>
                <w:color w:val="000000"/>
                <w:sz w:val="24"/>
                <w:lang w:val="ru-RU"/>
              </w:rPr>
              <w:t>.</w:t>
            </w:r>
            <w:r w:rsidR="007338C6" w:rsidRPr="00AC7084">
              <w:rPr>
                <w:rFonts w:ascii="Times New Roman" w:hAnsi="Times New Roman" w:cs="Times New Roman"/>
                <w:sz w:val="24"/>
                <w:szCs w:val="24"/>
                <w:lang w:val="ru-RU"/>
              </w:rPr>
              <w:t xml:space="preserve"> снежные лавины, их характеристики и опасности, порядок действий при попадании в лавину;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14</w:t>
              </w:r>
              <w:r>
                <w:rPr>
                  <w:rFonts w:ascii="Times New Roman" w:hAnsi="Times New Roman"/>
                  <w:color w:val="0000FF"/>
                  <w:u w:val="single"/>
                </w:rPr>
                <w:t>e</w:t>
              </w:r>
              <w:r w:rsidRPr="002249AE">
                <w:rPr>
                  <w:rFonts w:ascii="Times New Roman" w:hAnsi="Times New Roman"/>
                  <w:color w:val="0000FF"/>
                  <w:u w:val="single"/>
                  <w:lang w:val="ru-RU"/>
                </w:rPr>
                <w:t>4</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10</w:t>
            </w:r>
          </w:p>
        </w:tc>
        <w:tc>
          <w:tcPr>
            <w:tcW w:w="6560" w:type="dxa"/>
            <w:tcMar>
              <w:top w:w="50" w:type="dxa"/>
              <w:left w:w="100" w:type="dxa"/>
            </w:tcMar>
          </w:tcPr>
          <w:p w:rsidR="00580D8D" w:rsidRPr="002249AE" w:rsidRDefault="007338C6" w:rsidP="00751871">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риродные пожары, их виды и опасности, факторы и причины их возникновения, порядок действий при нахождении в зоне природного пожара;</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0</w:t>
              </w:r>
              <w:r>
                <w:rPr>
                  <w:rFonts w:ascii="Times New Roman" w:hAnsi="Times New Roman"/>
                  <w:color w:val="0000FF"/>
                  <w:u w:val="single"/>
                </w:rPr>
                <w:t>efe</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11</w:t>
            </w:r>
          </w:p>
        </w:tc>
        <w:tc>
          <w:tcPr>
            <w:tcW w:w="6560" w:type="dxa"/>
            <w:tcMar>
              <w:top w:w="50" w:type="dxa"/>
              <w:left w:w="100" w:type="dxa"/>
            </w:tcMar>
          </w:tcPr>
          <w:p w:rsidR="00580D8D" w:rsidRPr="007338C6" w:rsidRDefault="007338C6" w:rsidP="00751871">
            <w:pPr>
              <w:spacing w:after="0"/>
              <w:ind w:left="135"/>
              <w:rPr>
                <w:lang w:val="ru-RU"/>
              </w:rPr>
            </w:pPr>
            <w:r>
              <w:rPr>
                <w:rFonts w:ascii="Times New Roman" w:hAnsi="Times New Roman" w:cs="Times New Roman"/>
                <w:sz w:val="24"/>
                <w:szCs w:val="24"/>
                <w:lang w:val="ru-RU"/>
              </w:rPr>
              <w:t>Г</w:t>
            </w:r>
            <w:r w:rsidRPr="00AC7084">
              <w:rPr>
                <w:rFonts w:ascii="Times New Roman" w:hAnsi="Times New Roman" w:cs="Times New Roman"/>
                <w:sz w:val="24"/>
                <w:szCs w:val="24"/>
                <w:lang w:val="ru-RU"/>
              </w:rPr>
              <w:t>оры и классификация горных пород, правила безопасного поведения в горах;</w:t>
            </w:r>
            <w:r>
              <w:rPr>
                <w:rFonts w:ascii="Times New Roman" w:hAnsi="Times New Roman" w:cs="Times New Roman"/>
                <w:sz w:val="24"/>
                <w:szCs w:val="24"/>
                <w:lang w:val="ru-RU"/>
              </w:rPr>
              <w:t xml:space="preserve"> </w:t>
            </w:r>
            <w:r w:rsidRPr="00AC7084">
              <w:rPr>
                <w:rFonts w:ascii="Times New Roman" w:hAnsi="Times New Roman" w:cs="Times New Roman"/>
                <w:sz w:val="24"/>
                <w:szCs w:val="24"/>
                <w:lang w:val="ru-RU"/>
              </w:rPr>
              <w:t>камнепады, их характеристики и опасности, порядок действий, необходимых для снижения риска попадания под камнепад;</w:t>
            </w:r>
          </w:p>
        </w:tc>
        <w:tc>
          <w:tcPr>
            <w:tcW w:w="1559" w:type="dxa"/>
            <w:tcMar>
              <w:top w:w="50" w:type="dxa"/>
              <w:left w:w="100" w:type="dxa"/>
            </w:tcMar>
          </w:tcPr>
          <w:p w:rsidR="00580D8D" w:rsidRDefault="000A7397" w:rsidP="00751871">
            <w:pPr>
              <w:spacing w:after="0"/>
              <w:ind w:left="135"/>
            </w:pPr>
            <w:r w:rsidRPr="00733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1</w:t>
              </w:r>
              <w:r>
                <w:rPr>
                  <w:rFonts w:ascii="Times New Roman" w:hAnsi="Times New Roman"/>
                  <w:color w:val="0000FF"/>
                  <w:u w:val="single"/>
                </w:rPr>
                <w:t>ac</w:t>
              </w:r>
              <w:r w:rsidRPr="002249AE">
                <w:rPr>
                  <w:rFonts w:ascii="Times New Roman" w:hAnsi="Times New Roman"/>
                  <w:color w:val="0000FF"/>
                  <w:u w:val="single"/>
                  <w:lang w:val="ru-RU"/>
                </w:rPr>
                <w:t>0</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12</w:t>
            </w:r>
          </w:p>
        </w:tc>
        <w:tc>
          <w:tcPr>
            <w:tcW w:w="6560" w:type="dxa"/>
            <w:tcMar>
              <w:top w:w="50" w:type="dxa"/>
              <w:left w:w="100" w:type="dxa"/>
            </w:tcMar>
          </w:tcPr>
          <w:p w:rsidR="007338C6" w:rsidRPr="007338C6" w:rsidRDefault="002D270E" w:rsidP="00751871">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 xml:space="preserve">равила поведения при нахождении на плавсредствах; правила поведения при нахождении на льду, порядок действий при обнаружении человека в полынье; </w:t>
            </w:r>
          </w:p>
        </w:tc>
        <w:tc>
          <w:tcPr>
            <w:tcW w:w="1559" w:type="dxa"/>
            <w:tcMar>
              <w:top w:w="50" w:type="dxa"/>
              <w:left w:w="100" w:type="dxa"/>
            </w:tcMar>
          </w:tcPr>
          <w:p w:rsidR="00580D8D" w:rsidRDefault="000A7397" w:rsidP="00751871">
            <w:pPr>
              <w:spacing w:after="0"/>
              <w:ind w:left="135"/>
            </w:pPr>
            <w:r w:rsidRPr="00733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1</w:t>
              </w:r>
              <w:r>
                <w:rPr>
                  <w:rFonts w:ascii="Times New Roman" w:hAnsi="Times New Roman"/>
                  <w:color w:val="0000FF"/>
                  <w:u w:val="single"/>
                </w:rPr>
                <w:t>da</w:t>
              </w:r>
              <w:r w:rsidRPr="002249AE">
                <w:rPr>
                  <w:rFonts w:ascii="Times New Roman" w:hAnsi="Times New Roman"/>
                  <w:color w:val="0000FF"/>
                  <w:u w:val="single"/>
                  <w:lang w:val="ru-RU"/>
                </w:rPr>
                <w:t>4</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lastRenderedPageBreak/>
              <w:t>13</w:t>
            </w:r>
          </w:p>
        </w:tc>
        <w:tc>
          <w:tcPr>
            <w:tcW w:w="6560" w:type="dxa"/>
            <w:tcMar>
              <w:top w:w="50" w:type="dxa"/>
              <w:left w:w="100" w:type="dxa"/>
            </w:tcMar>
          </w:tcPr>
          <w:p w:rsidR="00580D8D" w:rsidRPr="002249AE" w:rsidRDefault="00B65544" w:rsidP="00751871">
            <w:pPr>
              <w:spacing w:after="0"/>
              <w:ind w:left="135"/>
              <w:rPr>
                <w:lang w:val="ru-RU"/>
              </w:rPr>
            </w:pPr>
            <w:r>
              <w:rPr>
                <w:rFonts w:ascii="Times New Roman" w:hAnsi="Times New Roman" w:cs="Times New Roman"/>
                <w:sz w:val="24"/>
                <w:szCs w:val="24"/>
                <w:lang w:val="ru-RU"/>
              </w:rPr>
              <w:t>Н</w:t>
            </w:r>
            <w:r w:rsidRPr="00AC7084">
              <w:rPr>
                <w:rFonts w:ascii="Times New Roman" w:hAnsi="Times New Roman" w:cs="Times New Roman"/>
                <w:sz w:val="24"/>
                <w:szCs w:val="24"/>
                <w:lang w:val="ru-RU"/>
              </w:rPr>
              <w:t>аводнения, их характеристики и опасности, порядок действий при наводнении; цунами, их характеристики и опасности, порядок действий при нахождении в зоне цунами;</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209</w:t>
              </w:r>
              <w:r>
                <w:rPr>
                  <w:rFonts w:ascii="Times New Roman" w:hAnsi="Times New Roman"/>
                  <w:color w:val="0000FF"/>
                  <w:u w:val="single"/>
                </w:rPr>
                <w:t>c</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14</w:t>
            </w:r>
          </w:p>
        </w:tc>
        <w:tc>
          <w:tcPr>
            <w:tcW w:w="6560" w:type="dxa"/>
            <w:tcMar>
              <w:top w:w="50" w:type="dxa"/>
              <w:left w:w="100" w:type="dxa"/>
            </w:tcMar>
          </w:tcPr>
          <w:p w:rsidR="00580D8D" w:rsidRPr="002249AE" w:rsidRDefault="00B65544" w:rsidP="00751871">
            <w:pPr>
              <w:spacing w:after="0"/>
              <w:ind w:left="135"/>
              <w:rPr>
                <w:lang w:val="ru-RU"/>
              </w:rPr>
            </w:pPr>
            <w:r>
              <w:rPr>
                <w:rFonts w:ascii="Times New Roman" w:hAnsi="Times New Roman" w:cs="Times New Roman"/>
                <w:sz w:val="24"/>
                <w:szCs w:val="24"/>
                <w:lang w:val="ru-RU"/>
              </w:rPr>
              <w:t>У</w:t>
            </w:r>
            <w:r w:rsidRPr="00AC7084">
              <w:rPr>
                <w:rFonts w:ascii="Times New Roman" w:hAnsi="Times New Roman" w:cs="Times New Roman"/>
                <w:sz w:val="24"/>
                <w:szCs w:val="24"/>
                <w:lang w:val="ru-RU"/>
              </w:rPr>
              <w:t>раганы, бури,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222</w:t>
              </w:r>
              <w:r>
                <w:rPr>
                  <w:rFonts w:ascii="Times New Roman" w:hAnsi="Times New Roman"/>
                  <w:color w:val="0000FF"/>
                  <w:u w:val="single"/>
                </w:rPr>
                <w:t>c</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15</w:t>
            </w:r>
          </w:p>
        </w:tc>
        <w:tc>
          <w:tcPr>
            <w:tcW w:w="6560" w:type="dxa"/>
            <w:tcMar>
              <w:top w:w="50" w:type="dxa"/>
              <w:left w:w="100" w:type="dxa"/>
            </w:tcMar>
          </w:tcPr>
          <w:p w:rsidR="00580D8D" w:rsidRPr="002249AE" w:rsidRDefault="00B65544" w:rsidP="00751871">
            <w:pPr>
              <w:spacing w:after="0"/>
              <w:ind w:left="135"/>
              <w:rPr>
                <w:lang w:val="ru-RU"/>
              </w:rPr>
            </w:pPr>
            <w:r>
              <w:rPr>
                <w:rFonts w:ascii="Times New Roman" w:hAnsi="Times New Roman" w:cs="Times New Roman"/>
                <w:sz w:val="24"/>
                <w:szCs w:val="24"/>
                <w:lang w:val="ru-RU"/>
              </w:rPr>
              <w:t>З</w:t>
            </w:r>
            <w:r w:rsidRPr="00AC7084">
              <w:rPr>
                <w:rFonts w:ascii="Times New Roman" w:hAnsi="Times New Roman" w:cs="Times New Roman"/>
                <w:sz w:val="24"/>
                <w:szCs w:val="24"/>
                <w:lang w:val="ru-RU"/>
              </w:rPr>
              <w:t>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23</w:t>
              </w:r>
              <w:r>
                <w:rPr>
                  <w:rFonts w:ascii="Times New Roman" w:hAnsi="Times New Roman"/>
                  <w:color w:val="0000FF"/>
                  <w:u w:val="single"/>
                </w:rPr>
                <w:t>a</w:t>
              </w:r>
              <w:r w:rsidRPr="002249AE">
                <w:rPr>
                  <w:rFonts w:ascii="Times New Roman" w:hAnsi="Times New Roman"/>
                  <w:color w:val="0000FF"/>
                  <w:u w:val="single"/>
                  <w:lang w:val="ru-RU"/>
                </w:rPr>
                <w:t>8</w:t>
              </w:r>
            </w:hyperlink>
          </w:p>
        </w:tc>
      </w:tr>
      <w:tr w:rsidR="00F52853"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16</w:t>
            </w:r>
          </w:p>
        </w:tc>
        <w:tc>
          <w:tcPr>
            <w:tcW w:w="6560" w:type="dxa"/>
            <w:tcMar>
              <w:top w:w="50" w:type="dxa"/>
              <w:left w:w="100" w:type="dxa"/>
            </w:tcMar>
          </w:tcPr>
          <w:p w:rsidR="00580D8D" w:rsidRPr="002249AE" w:rsidRDefault="00B65544" w:rsidP="00751871">
            <w:pPr>
              <w:spacing w:after="0"/>
              <w:ind w:left="135"/>
              <w:rPr>
                <w:lang w:val="ru-RU"/>
              </w:rPr>
            </w:pPr>
            <w:r>
              <w:rPr>
                <w:rFonts w:ascii="Times New Roman" w:hAnsi="Times New Roman" w:cs="Times New Roman"/>
                <w:sz w:val="24"/>
                <w:szCs w:val="24"/>
                <w:lang w:val="ru-RU"/>
              </w:rPr>
              <w:t>С</w:t>
            </w:r>
            <w:r w:rsidRPr="00AC7084">
              <w:rPr>
                <w:rFonts w:ascii="Times New Roman" w:hAnsi="Times New Roman" w:cs="Times New Roman"/>
                <w:sz w:val="24"/>
                <w:szCs w:val="24"/>
                <w:lang w:val="ru-RU"/>
              </w:rPr>
              <w:t>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Default="00580D8D" w:rsidP="00751871">
            <w:pPr>
              <w:spacing w:after="0"/>
              <w:ind w:left="135"/>
            </w:pPr>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17</w:t>
            </w:r>
          </w:p>
        </w:tc>
        <w:tc>
          <w:tcPr>
            <w:tcW w:w="6560" w:type="dxa"/>
            <w:tcMar>
              <w:top w:w="50" w:type="dxa"/>
              <w:left w:w="100" w:type="dxa"/>
            </w:tcMar>
          </w:tcPr>
          <w:p w:rsidR="00580D8D" w:rsidRPr="002249AE" w:rsidRDefault="00022FB9" w:rsidP="00751871">
            <w:pPr>
              <w:spacing w:after="0"/>
              <w:ind w:left="135"/>
              <w:rPr>
                <w:lang w:val="ru-RU"/>
              </w:rPr>
            </w:pPr>
            <w:r>
              <w:rPr>
                <w:rFonts w:ascii="Times New Roman" w:hAnsi="Times New Roman" w:cs="Times New Roman"/>
                <w:sz w:val="24"/>
                <w:szCs w:val="24"/>
                <w:lang w:val="ru-RU"/>
              </w:rPr>
              <w:t>Ф</w:t>
            </w:r>
            <w:r w:rsidRPr="00AC7084">
              <w:rPr>
                <w:rFonts w:ascii="Times New Roman" w:hAnsi="Times New Roman" w:cs="Times New Roman"/>
                <w:sz w:val="24"/>
                <w:szCs w:val="24"/>
                <w:lang w:val="ru-RU"/>
              </w:rPr>
              <w:t>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 элементы здорового образа жизни, ответственность за сохранение здоровья;</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3078</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18</w:t>
            </w:r>
          </w:p>
        </w:tc>
        <w:tc>
          <w:tcPr>
            <w:tcW w:w="6560" w:type="dxa"/>
            <w:tcMar>
              <w:top w:w="50" w:type="dxa"/>
              <w:left w:w="100" w:type="dxa"/>
            </w:tcMar>
          </w:tcPr>
          <w:p w:rsidR="00580D8D" w:rsidRPr="002249AE" w:rsidRDefault="00022FB9" w:rsidP="00751871">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350</w:t>
              </w:r>
              <w:r>
                <w:rPr>
                  <w:rFonts w:ascii="Times New Roman" w:hAnsi="Times New Roman"/>
                  <w:color w:val="0000FF"/>
                  <w:u w:val="single"/>
                </w:rPr>
                <w:t>a</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lastRenderedPageBreak/>
              <w:t>19</w:t>
            </w:r>
          </w:p>
        </w:tc>
        <w:tc>
          <w:tcPr>
            <w:tcW w:w="6560" w:type="dxa"/>
            <w:tcMar>
              <w:top w:w="50" w:type="dxa"/>
              <w:left w:w="100" w:type="dxa"/>
            </w:tcMar>
          </w:tcPr>
          <w:p w:rsidR="00580D8D" w:rsidRPr="002249AE" w:rsidRDefault="00022FB9" w:rsidP="00751871">
            <w:pPr>
              <w:spacing w:after="0"/>
              <w:ind w:left="135"/>
              <w:rPr>
                <w:lang w:val="ru-RU"/>
              </w:rPr>
            </w:pPr>
            <w:r>
              <w:rPr>
                <w:rFonts w:ascii="Times New Roman" w:hAnsi="Times New Roman" w:cs="Times New Roman"/>
                <w:sz w:val="24"/>
                <w:szCs w:val="24"/>
                <w:lang w:val="ru-RU"/>
              </w:rPr>
              <w:t>М</w:t>
            </w:r>
            <w:r w:rsidRPr="00AC7084">
              <w:rPr>
                <w:rFonts w:ascii="Times New Roman" w:hAnsi="Times New Roman" w:cs="Times New Roman"/>
                <w:sz w:val="24"/>
                <w:szCs w:val="24"/>
                <w:lang w:val="ru-RU"/>
              </w:rPr>
              <w:t>еры профилактики неинфекционных заболеваний и защиты от них; диспансеризация и её задачи</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367</w:t>
              </w:r>
              <w:r>
                <w:rPr>
                  <w:rFonts w:ascii="Times New Roman" w:hAnsi="Times New Roman"/>
                  <w:color w:val="0000FF"/>
                  <w:u w:val="single"/>
                </w:rPr>
                <w:t>c</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20</w:t>
            </w:r>
          </w:p>
        </w:tc>
        <w:tc>
          <w:tcPr>
            <w:tcW w:w="6560" w:type="dxa"/>
            <w:tcMar>
              <w:top w:w="50" w:type="dxa"/>
              <w:left w:w="100" w:type="dxa"/>
            </w:tcMar>
          </w:tcPr>
          <w:p w:rsidR="00580D8D" w:rsidRPr="00022FB9" w:rsidRDefault="00022FB9" w:rsidP="00022FB9">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 xml:space="preserve">ризнаки конструктивного и деструктивного общения; понятие «конфликт» и стадии его развития, факторы и причины развития конфликта; условия и ситуации возникновения межличностных и групповых конфликтов, </w:t>
            </w:r>
          </w:p>
        </w:tc>
        <w:tc>
          <w:tcPr>
            <w:tcW w:w="1559" w:type="dxa"/>
            <w:tcMar>
              <w:top w:w="50" w:type="dxa"/>
              <w:left w:w="100" w:type="dxa"/>
            </w:tcMar>
          </w:tcPr>
          <w:p w:rsidR="00580D8D" w:rsidRDefault="000A7397" w:rsidP="00751871">
            <w:pPr>
              <w:spacing w:after="0"/>
              <w:ind w:left="135"/>
            </w:pPr>
            <w:r w:rsidRPr="00022F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3</w:t>
              </w:r>
              <w:r>
                <w:rPr>
                  <w:rFonts w:ascii="Times New Roman" w:hAnsi="Times New Roman"/>
                  <w:color w:val="0000FF"/>
                  <w:u w:val="single"/>
                </w:rPr>
                <w:t>ca</w:t>
              </w:r>
              <w:r w:rsidRPr="002249AE">
                <w:rPr>
                  <w:rFonts w:ascii="Times New Roman" w:hAnsi="Times New Roman"/>
                  <w:color w:val="0000FF"/>
                  <w:u w:val="single"/>
                  <w:lang w:val="ru-RU"/>
                </w:rPr>
                <w:t>8</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21</w:t>
            </w:r>
          </w:p>
        </w:tc>
        <w:tc>
          <w:tcPr>
            <w:tcW w:w="6560" w:type="dxa"/>
            <w:tcMar>
              <w:top w:w="50" w:type="dxa"/>
              <w:left w:w="100" w:type="dxa"/>
            </w:tcMar>
          </w:tcPr>
          <w:p w:rsidR="00580D8D" w:rsidRPr="002249AE" w:rsidRDefault="00022FB9" w:rsidP="00751871">
            <w:pPr>
              <w:spacing w:after="0"/>
              <w:ind w:left="135"/>
              <w:rPr>
                <w:lang w:val="ru-RU"/>
              </w:rPr>
            </w:pPr>
            <w:r>
              <w:rPr>
                <w:rFonts w:ascii="Times New Roman" w:hAnsi="Times New Roman" w:cs="Times New Roman"/>
                <w:sz w:val="24"/>
                <w:szCs w:val="24"/>
                <w:lang w:val="ru-RU"/>
              </w:rPr>
              <w:t>Б</w:t>
            </w:r>
            <w:r w:rsidRPr="00AC7084">
              <w:rPr>
                <w:rFonts w:ascii="Times New Roman" w:hAnsi="Times New Roman" w:cs="Times New Roman"/>
                <w:sz w:val="24"/>
                <w:szCs w:val="24"/>
                <w:lang w:val="ru-RU"/>
              </w:rPr>
              <w:t>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способ разрешения конфликта с помощью третьей стороны (модератора);</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425</w:t>
              </w:r>
              <w:r>
                <w:rPr>
                  <w:rFonts w:ascii="Times New Roman" w:hAnsi="Times New Roman"/>
                  <w:color w:val="0000FF"/>
                  <w:u w:val="single"/>
                </w:rPr>
                <w:t>c</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22</w:t>
            </w:r>
          </w:p>
        </w:tc>
        <w:tc>
          <w:tcPr>
            <w:tcW w:w="6560" w:type="dxa"/>
            <w:tcMar>
              <w:top w:w="50" w:type="dxa"/>
              <w:left w:w="100" w:type="dxa"/>
            </w:tcMar>
          </w:tcPr>
          <w:p w:rsidR="00580D8D" w:rsidRPr="002249AE" w:rsidRDefault="004F607D" w:rsidP="00751871">
            <w:pPr>
              <w:spacing w:after="0"/>
              <w:ind w:left="135"/>
              <w:rPr>
                <w:lang w:val="ru-RU"/>
              </w:rPr>
            </w:pPr>
            <w:r>
              <w:rPr>
                <w:rFonts w:ascii="Times New Roman" w:hAnsi="Times New Roman" w:cs="Times New Roman"/>
                <w:sz w:val="24"/>
                <w:szCs w:val="24"/>
                <w:lang w:val="ru-RU"/>
              </w:rPr>
              <w:t>М</w:t>
            </w:r>
            <w:r w:rsidR="00022FB9" w:rsidRPr="00AC7084">
              <w:rPr>
                <w:rFonts w:ascii="Times New Roman" w:hAnsi="Times New Roman" w:cs="Times New Roman"/>
                <w:sz w:val="24"/>
                <w:szCs w:val="24"/>
                <w:lang w:val="ru-RU"/>
              </w:rPr>
              <w:t>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40</w:t>
              </w:r>
              <w:r>
                <w:rPr>
                  <w:rFonts w:ascii="Times New Roman" w:hAnsi="Times New Roman"/>
                  <w:color w:val="0000FF"/>
                  <w:u w:val="single"/>
                </w:rPr>
                <w:t>ea</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23</w:t>
            </w:r>
          </w:p>
        </w:tc>
        <w:tc>
          <w:tcPr>
            <w:tcW w:w="6560" w:type="dxa"/>
            <w:tcMar>
              <w:top w:w="50" w:type="dxa"/>
              <w:left w:w="100" w:type="dxa"/>
            </w:tcMar>
          </w:tcPr>
          <w:p w:rsidR="00580D8D" w:rsidRPr="002249AE" w:rsidRDefault="004F607D" w:rsidP="00751871">
            <w:pPr>
              <w:spacing w:after="0"/>
              <w:ind w:left="135"/>
              <w:rPr>
                <w:lang w:val="ru-RU"/>
              </w:rPr>
            </w:pPr>
            <w:r w:rsidRPr="00AC7084">
              <w:rPr>
                <w:rFonts w:ascii="Times New Roman" w:hAnsi="Times New Roman" w:cs="Times New Roman"/>
                <w:sz w:val="24"/>
                <w:szCs w:val="24"/>
                <w:lang w:val="ru-RU"/>
              </w:rPr>
              <w:t>Современные молодёжные увлечения и опасности, связанные с ними, правила безопасного поведения; правила безопасной коммуникации с незнакомыми людьми</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4568</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24</w:t>
            </w:r>
          </w:p>
        </w:tc>
        <w:tc>
          <w:tcPr>
            <w:tcW w:w="6560" w:type="dxa"/>
            <w:tcMar>
              <w:top w:w="50" w:type="dxa"/>
              <w:left w:w="100" w:type="dxa"/>
            </w:tcMar>
          </w:tcPr>
          <w:p w:rsidR="00580D8D" w:rsidRPr="002249AE" w:rsidRDefault="004F607D" w:rsidP="004F607D">
            <w:pPr>
              <w:spacing w:after="0"/>
              <w:ind w:left="135"/>
              <w:rPr>
                <w:lang w:val="ru-RU"/>
              </w:rPr>
            </w:pPr>
            <w:r>
              <w:rPr>
                <w:rFonts w:ascii="Times New Roman" w:hAnsi="Times New Roman" w:cs="Times New Roman"/>
                <w:sz w:val="24"/>
                <w:szCs w:val="24"/>
                <w:lang w:val="ru-RU"/>
              </w:rPr>
              <w:t>О</w:t>
            </w:r>
            <w:r w:rsidRPr="00AC7084">
              <w:rPr>
                <w:rFonts w:ascii="Times New Roman" w:hAnsi="Times New Roman" w:cs="Times New Roman"/>
                <w:sz w:val="24"/>
                <w:szCs w:val="24"/>
                <w:lang w:val="ru-RU"/>
              </w:rPr>
              <w:t>пасные явления цифровой среды: вредоносные программы и приложения и их разновидности; 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 использовании Интернета; противоправные действия в Интернете;</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4842</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lastRenderedPageBreak/>
              <w:t>25</w:t>
            </w:r>
          </w:p>
        </w:tc>
        <w:tc>
          <w:tcPr>
            <w:tcW w:w="6560" w:type="dxa"/>
            <w:tcMar>
              <w:top w:w="50" w:type="dxa"/>
              <w:left w:w="100" w:type="dxa"/>
            </w:tcMar>
          </w:tcPr>
          <w:p w:rsidR="00580D8D" w:rsidRPr="004F607D" w:rsidRDefault="004F607D" w:rsidP="004F607D">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 xml:space="preserve">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 </w:t>
            </w:r>
          </w:p>
        </w:tc>
        <w:tc>
          <w:tcPr>
            <w:tcW w:w="1559" w:type="dxa"/>
            <w:tcMar>
              <w:top w:w="50" w:type="dxa"/>
              <w:left w:w="100" w:type="dxa"/>
            </w:tcMar>
          </w:tcPr>
          <w:p w:rsidR="00580D8D" w:rsidRDefault="000A7397" w:rsidP="00751871">
            <w:pPr>
              <w:spacing w:after="0"/>
              <w:ind w:left="135"/>
            </w:pPr>
            <w:r w:rsidRPr="004F6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46</w:t>
              </w:r>
              <w:r>
                <w:rPr>
                  <w:rFonts w:ascii="Times New Roman" w:hAnsi="Times New Roman"/>
                  <w:color w:val="0000FF"/>
                  <w:u w:val="single"/>
                </w:rPr>
                <w:t>da</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26</w:t>
            </w:r>
          </w:p>
        </w:tc>
        <w:tc>
          <w:tcPr>
            <w:tcW w:w="6560" w:type="dxa"/>
            <w:tcMar>
              <w:top w:w="50" w:type="dxa"/>
              <w:left w:w="100" w:type="dxa"/>
            </w:tcMar>
          </w:tcPr>
          <w:p w:rsidR="00580D8D" w:rsidRPr="002249AE" w:rsidRDefault="004F607D" w:rsidP="00751871">
            <w:pPr>
              <w:spacing w:after="0"/>
              <w:ind w:left="135"/>
              <w:rPr>
                <w:lang w:val="ru-RU"/>
              </w:rPr>
            </w:pPr>
            <w:r>
              <w:rPr>
                <w:rFonts w:ascii="Times New Roman" w:hAnsi="Times New Roman" w:cs="Times New Roman"/>
                <w:sz w:val="24"/>
                <w:szCs w:val="24"/>
                <w:lang w:val="ru-RU"/>
              </w:rPr>
              <w:t>Д</w:t>
            </w:r>
            <w:r w:rsidRPr="00AC7084">
              <w:rPr>
                <w:rFonts w:ascii="Times New Roman" w:hAnsi="Times New Roman" w:cs="Times New Roman"/>
                <w:sz w:val="24"/>
                <w:szCs w:val="24"/>
                <w:lang w:val="ru-RU"/>
              </w:rPr>
              <w:t>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4</w:t>
              </w:r>
              <w:r>
                <w:rPr>
                  <w:rFonts w:ascii="Times New Roman" w:hAnsi="Times New Roman"/>
                  <w:color w:val="0000FF"/>
                  <w:u w:val="single"/>
                </w:rPr>
                <w:t>d</w:t>
              </w:r>
              <w:r w:rsidRPr="002249AE">
                <w:rPr>
                  <w:rFonts w:ascii="Times New Roman" w:hAnsi="Times New Roman"/>
                  <w:color w:val="0000FF"/>
                  <w:u w:val="single"/>
                  <w:lang w:val="ru-RU"/>
                </w:rPr>
                <w:t>4</w:t>
              </w:r>
              <w:r>
                <w:rPr>
                  <w:rFonts w:ascii="Times New Roman" w:hAnsi="Times New Roman"/>
                  <w:color w:val="0000FF"/>
                  <w:u w:val="single"/>
                </w:rPr>
                <w:t>c</w:t>
              </w:r>
            </w:hyperlink>
          </w:p>
        </w:tc>
      </w:tr>
      <w:tr w:rsidR="00F52853"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27</w:t>
            </w:r>
          </w:p>
        </w:tc>
        <w:tc>
          <w:tcPr>
            <w:tcW w:w="6560" w:type="dxa"/>
            <w:tcMar>
              <w:top w:w="50" w:type="dxa"/>
              <w:left w:w="100" w:type="dxa"/>
            </w:tcMar>
          </w:tcPr>
          <w:p w:rsidR="00580D8D" w:rsidRPr="002249AE" w:rsidRDefault="003878C4" w:rsidP="00751871">
            <w:pPr>
              <w:spacing w:after="0"/>
              <w:ind w:left="135"/>
              <w:rPr>
                <w:lang w:val="ru-RU"/>
              </w:rPr>
            </w:pPr>
            <w:r>
              <w:rPr>
                <w:rFonts w:ascii="Times New Roman" w:hAnsi="Times New Roman" w:cs="Times New Roman"/>
                <w:sz w:val="24"/>
                <w:szCs w:val="24"/>
                <w:lang w:val="ru-RU"/>
              </w:rPr>
              <w:t>Ц</w:t>
            </w:r>
            <w:r w:rsidRPr="00AC7084">
              <w:rPr>
                <w:rFonts w:ascii="Times New Roman" w:hAnsi="Times New Roman" w:cs="Times New Roman"/>
                <w:sz w:val="24"/>
                <w:szCs w:val="24"/>
                <w:lang w:val="ru-RU"/>
              </w:rPr>
              <w:t>ели и формы проявления террористических актов, их последствия, уровни террористической опасности;</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Default="000A7397" w:rsidP="00751871">
            <w:pPr>
              <w:spacing w:after="0"/>
              <w:ind w:left="135"/>
            </w:pPr>
            <w:r>
              <w:rPr>
                <w:rFonts w:ascii="Times New Roman" w:hAnsi="Times New Roman"/>
                <w:color w:val="000000"/>
                <w:sz w:val="24"/>
              </w:rPr>
              <w:t>РЭШ</w:t>
            </w:r>
          </w:p>
        </w:tc>
      </w:tr>
      <w:tr w:rsidR="00F52853"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28</w:t>
            </w:r>
          </w:p>
        </w:tc>
        <w:tc>
          <w:tcPr>
            <w:tcW w:w="6560" w:type="dxa"/>
            <w:tcMar>
              <w:top w:w="50" w:type="dxa"/>
              <w:left w:w="100" w:type="dxa"/>
            </w:tcMar>
          </w:tcPr>
          <w:p w:rsidR="00580D8D" w:rsidRPr="002249AE" w:rsidRDefault="003878C4" w:rsidP="00751871">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ризнаки угроз и подготовки различных форм терактов, порядок действий при их обнаружении;</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Default="000A7397" w:rsidP="00751871">
            <w:pPr>
              <w:spacing w:after="0"/>
              <w:ind w:left="135"/>
            </w:pPr>
            <w:r>
              <w:rPr>
                <w:rFonts w:ascii="Times New Roman" w:hAnsi="Times New Roman"/>
                <w:color w:val="000000"/>
                <w:sz w:val="24"/>
              </w:rPr>
              <w:t>РЭШ</w:t>
            </w:r>
          </w:p>
        </w:tc>
      </w:tr>
      <w:tr w:rsidR="00F52853"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29</w:t>
            </w:r>
          </w:p>
        </w:tc>
        <w:tc>
          <w:tcPr>
            <w:tcW w:w="6560" w:type="dxa"/>
            <w:tcMar>
              <w:top w:w="50" w:type="dxa"/>
              <w:left w:w="100" w:type="dxa"/>
            </w:tcMar>
          </w:tcPr>
          <w:p w:rsidR="00580D8D" w:rsidRPr="002249AE" w:rsidRDefault="00760C8C" w:rsidP="00760C8C">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орядок действий при совершении теракта (нападение террористов и попытка захвата за</w:t>
            </w:r>
            <w:r>
              <w:rPr>
                <w:rFonts w:ascii="Times New Roman" w:hAnsi="Times New Roman" w:cs="Times New Roman"/>
                <w:sz w:val="24"/>
                <w:szCs w:val="24"/>
                <w:lang w:val="ru-RU"/>
              </w:rPr>
              <w:t>ложников, попадание в заложники</w:t>
            </w:r>
            <w:r w:rsidRPr="00AC7084">
              <w:rPr>
                <w:rFonts w:ascii="Times New Roman" w:hAnsi="Times New Roman" w:cs="Times New Roman"/>
                <w:sz w:val="24"/>
                <w:szCs w:val="24"/>
                <w:lang w:val="ru-RU"/>
              </w:rPr>
              <w:t>).</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Default="000A7397" w:rsidP="00751871">
            <w:pPr>
              <w:spacing w:after="0"/>
              <w:ind w:left="135"/>
            </w:pPr>
            <w:r>
              <w:rPr>
                <w:rFonts w:ascii="Times New Roman" w:hAnsi="Times New Roman"/>
                <w:color w:val="000000"/>
                <w:sz w:val="24"/>
              </w:rPr>
              <w:t>РЭШ</w:t>
            </w:r>
          </w:p>
        </w:tc>
      </w:tr>
      <w:tr w:rsidR="00F52853"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30</w:t>
            </w:r>
          </w:p>
        </w:tc>
        <w:tc>
          <w:tcPr>
            <w:tcW w:w="6560" w:type="dxa"/>
            <w:tcMar>
              <w:top w:w="50" w:type="dxa"/>
              <w:left w:w="100" w:type="dxa"/>
            </w:tcMar>
          </w:tcPr>
          <w:p w:rsidR="00580D8D" w:rsidRPr="002249AE" w:rsidRDefault="00760C8C" w:rsidP="00760C8C">
            <w:pPr>
              <w:spacing w:after="0"/>
              <w:ind w:left="135"/>
              <w:rPr>
                <w:lang w:val="ru-RU"/>
              </w:rPr>
            </w:pPr>
            <w:r>
              <w:rPr>
                <w:rFonts w:ascii="Times New Roman" w:hAnsi="Times New Roman" w:cs="Times New Roman"/>
                <w:sz w:val="24"/>
                <w:szCs w:val="24"/>
                <w:lang w:val="ru-RU"/>
              </w:rPr>
              <w:t>П</w:t>
            </w:r>
            <w:r w:rsidRPr="00AC7084">
              <w:rPr>
                <w:rFonts w:ascii="Times New Roman" w:hAnsi="Times New Roman" w:cs="Times New Roman"/>
                <w:sz w:val="24"/>
                <w:szCs w:val="24"/>
                <w:lang w:val="ru-RU"/>
              </w:rPr>
              <w:t>орядок действий при совершении теракта (огневой налёт, наезд транспортного средства, подрыв взрывного устройства).</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Default="000A7397" w:rsidP="00751871">
            <w:pPr>
              <w:spacing w:after="0"/>
              <w:ind w:left="135"/>
            </w:pPr>
            <w:r>
              <w:rPr>
                <w:rFonts w:ascii="Times New Roman" w:hAnsi="Times New Roman"/>
                <w:color w:val="000000"/>
                <w:sz w:val="24"/>
              </w:rPr>
              <w:t>РЭШ</w:t>
            </w:r>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31</w:t>
            </w:r>
          </w:p>
        </w:tc>
        <w:tc>
          <w:tcPr>
            <w:tcW w:w="6560" w:type="dxa"/>
            <w:tcMar>
              <w:top w:w="50" w:type="dxa"/>
              <w:left w:w="100" w:type="dxa"/>
            </w:tcMar>
          </w:tcPr>
          <w:p w:rsidR="00580D8D" w:rsidRPr="009355B0" w:rsidRDefault="009355B0" w:rsidP="009355B0">
            <w:pPr>
              <w:spacing w:after="0"/>
              <w:rPr>
                <w:rFonts w:ascii="Times New Roman" w:hAnsi="Times New Roman" w:cs="Times New Roman"/>
                <w:sz w:val="24"/>
                <w:szCs w:val="24"/>
                <w:lang w:val="ru-RU"/>
              </w:rPr>
            </w:pPr>
            <w:r w:rsidRPr="009355B0">
              <w:rPr>
                <w:rFonts w:ascii="Times New Roman" w:hAnsi="Times New Roman" w:cs="Times New Roman"/>
                <w:sz w:val="24"/>
                <w:szCs w:val="24"/>
                <w:lang w:val="ru-RU"/>
              </w:rPr>
              <w:t xml:space="preserve">Классификация чрезвычайных ситуаций природного и техногенного характера; единая государственная система предупреждения и ликвидации чрезвычайных ситуаций (РСЧС), её задачи, структура, режимы функционирования;  государственные службы обеспечения безопасности, их роль и сфера ответственности, порядок взаимодействия с ними; </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6192</w:t>
              </w:r>
            </w:hyperlink>
          </w:p>
        </w:tc>
      </w:tr>
      <w:tr w:rsidR="00F52853" w:rsidRPr="009355B0"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32</w:t>
            </w:r>
          </w:p>
        </w:tc>
        <w:tc>
          <w:tcPr>
            <w:tcW w:w="6560" w:type="dxa"/>
            <w:tcMar>
              <w:top w:w="50" w:type="dxa"/>
              <w:left w:w="100" w:type="dxa"/>
            </w:tcMar>
          </w:tcPr>
          <w:p w:rsidR="00580D8D" w:rsidRPr="009355B0" w:rsidRDefault="009355B0" w:rsidP="00751871">
            <w:pPr>
              <w:spacing w:after="0"/>
              <w:ind w:left="135"/>
              <w:rPr>
                <w:rFonts w:ascii="Times New Roman" w:hAnsi="Times New Roman" w:cs="Times New Roman"/>
                <w:sz w:val="24"/>
                <w:szCs w:val="24"/>
                <w:lang w:val="ru-RU"/>
              </w:rPr>
            </w:pPr>
            <w:r w:rsidRPr="009355B0">
              <w:rPr>
                <w:rFonts w:ascii="Times New Roman" w:hAnsi="Times New Roman" w:cs="Times New Roman"/>
                <w:sz w:val="24"/>
                <w:szCs w:val="24"/>
                <w:lang w:val="ru-RU"/>
              </w:rPr>
              <w:t xml:space="preserve">общественные институты и их место в системе обеспечения безопасности жизни и здоровья населения.  Права, обязанности и роль граждан Российской Федерации в области защиты населения от чрезвычайных ситуаций; </w:t>
            </w:r>
            <w:r w:rsidRPr="009355B0">
              <w:rPr>
                <w:rFonts w:ascii="Times New Roman" w:hAnsi="Times New Roman" w:cs="Times New Roman"/>
                <w:sz w:val="24"/>
                <w:szCs w:val="24"/>
                <w:lang w:val="ru-RU"/>
              </w:rPr>
              <w:lastRenderedPageBreak/>
              <w:t>антикоррупционное поведение как элемент общественной и государственной безопасности;</w:t>
            </w:r>
          </w:p>
        </w:tc>
        <w:tc>
          <w:tcPr>
            <w:tcW w:w="1559" w:type="dxa"/>
            <w:tcMar>
              <w:top w:w="50" w:type="dxa"/>
              <w:left w:w="100" w:type="dxa"/>
            </w:tcMar>
          </w:tcPr>
          <w:p w:rsidR="00580D8D" w:rsidRPr="009355B0" w:rsidRDefault="000A7397" w:rsidP="00751871">
            <w:pPr>
              <w:spacing w:after="0"/>
              <w:ind w:left="135"/>
              <w:rPr>
                <w:lang w:val="ru-RU"/>
              </w:rPr>
            </w:pPr>
            <w:r w:rsidRPr="002249AE">
              <w:rPr>
                <w:rFonts w:ascii="Times New Roman" w:hAnsi="Times New Roman"/>
                <w:color w:val="000000"/>
                <w:sz w:val="24"/>
                <w:lang w:val="ru-RU"/>
              </w:rPr>
              <w:lastRenderedPageBreak/>
              <w:t xml:space="preserve"> </w:t>
            </w:r>
            <w:r w:rsidRPr="009355B0">
              <w:rPr>
                <w:rFonts w:ascii="Times New Roman" w:hAnsi="Times New Roman"/>
                <w:color w:val="000000"/>
                <w:sz w:val="24"/>
                <w:lang w:val="ru-RU"/>
              </w:rPr>
              <w:t xml:space="preserve">1 </w:t>
            </w:r>
          </w:p>
        </w:tc>
        <w:tc>
          <w:tcPr>
            <w:tcW w:w="1559" w:type="dxa"/>
            <w:tcMar>
              <w:top w:w="50" w:type="dxa"/>
              <w:left w:w="100" w:type="dxa"/>
            </w:tcMar>
          </w:tcPr>
          <w:p w:rsidR="00580D8D" w:rsidRPr="009355B0" w:rsidRDefault="00580D8D" w:rsidP="00751871">
            <w:pPr>
              <w:spacing w:after="0"/>
              <w:ind w:left="135"/>
              <w:rPr>
                <w:lang w:val="ru-RU"/>
              </w:rPr>
            </w:pPr>
          </w:p>
        </w:tc>
        <w:tc>
          <w:tcPr>
            <w:tcW w:w="3131" w:type="dxa"/>
            <w:tcMar>
              <w:top w:w="50" w:type="dxa"/>
              <w:left w:w="100" w:type="dxa"/>
            </w:tcMar>
          </w:tcPr>
          <w:p w:rsidR="00580D8D" w:rsidRPr="009355B0" w:rsidRDefault="000A7397" w:rsidP="00751871">
            <w:pPr>
              <w:spacing w:after="0"/>
              <w:ind w:left="135"/>
              <w:rPr>
                <w:lang w:val="ru-RU"/>
              </w:rPr>
            </w:pPr>
            <w:r w:rsidRPr="009355B0">
              <w:rPr>
                <w:rFonts w:ascii="Times New Roman" w:hAnsi="Times New Roman"/>
                <w:color w:val="000000"/>
                <w:sz w:val="24"/>
                <w:lang w:val="ru-RU"/>
              </w:rPr>
              <w:t>РЭШ</w:t>
            </w:r>
          </w:p>
        </w:tc>
      </w:tr>
      <w:tr w:rsidR="00F52853" w:rsidRPr="00F7088A" w:rsidTr="009355B0">
        <w:trPr>
          <w:trHeight w:val="149"/>
          <w:tblCellSpacing w:w="20" w:type="nil"/>
        </w:trPr>
        <w:tc>
          <w:tcPr>
            <w:tcW w:w="1195" w:type="dxa"/>
            <w:tcMar>
              <w:top w:w="50" w:type="dxa"/>
              <w:left w:w="100" w:type="dxa"/>
            </w:tcMar>
          </w:tcPr>
          <w:p w:rsidR="00580D8D" w:rsidRPr="009355B0" w:rsidRDefault="000A7397" w:rsidP="00751871">
            <w:pPr>
              <w:spacing w:after="0"/>
              <w:rPr>
                <w:lang w:val="ru-RU"/>
              </w:rPr>
            </w:pPr>
            <w:r w:rsidRPr="009355B0">
              <w:rPr>
                <w:rFonts w:ascii="Times New Roman" w:hAnsi="Times New Roman"/>
                <w:color w:val="000000"/>
                <w:sz w:val="24"/>
                <w:lang w:val="ru-RU"/>
              </w:rPr>
              <w:lastRenderedPageBreak/>
              <w:t>33</w:t>
            </w:r>
          </w:p>
        </w:tc>
        <w:tc>
          <w:tcPr>
            <w:tcW w:w="6560" w:type="dxa"/>
            <w:tcMar>
              <w:top w:w="50" w:type="dxa"/>
              <w:left w:w="100" w:type="dxa"/>
            </w:tcMar>
          </w:tcPr>
          <w:p w:rsidR="00580D8D" w:rsidRPr="009355B0" w:rsidRDefault="009355B0" w:rsidP="009355B0">
            <w:pPr>
              <w:spacing w:after="0"/>
              <w:ind w:left="135"/>
              <w:rPr>
                <w:rFonts w:ascii="Times New Roman" w:hAnsi="Times New Roman" w:cs="Times New Roman"/>
                <w:sz w:val="24"/>
                <w:szCs w:val="24"/>
                <w:lang w:val="ru-RU"/>
              </w:rPr>
            </w:pPr>
            <w:r w:rsidRPr="009355B0">
              <w:rPr>
                <w:rFonts w:ascii="Times New Roman" w:hAnsi="Times New Roman" w:cs="Times New Roman"/>
                <w:sz w:val="24"/>
                <w:szCs w:val="24"/>
                <w:lang w:val="ru-RU"/>
              </w:rPr>
              <w:t xml:space="preserve">Информирование и оповещение населения о чрезвычайных ситуациях, система ОКСИОН; сигнал «Внимание всем!», порядок действий населения при его получении, в том числе при авариях с выбросом химических и радиоактивных веществ; </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644</w:t>
              </w:r>
              <w:r>
                <w:rPr>
                  <w:rFonts w:ascii="Times New Roman" w:hAnsi="Times New Roman"/>
                  <w:color w:val="0000FF"/>
                  <w:u w:val="single"/>
                </w:rPr>
                <w:t>e</w:t>
              </w:r>
            </w:hyperlink>
          </w:p>
        </w:tc>
      </w:tr>
      <w:tr w:rsidR="00F52853" w:rsidRPr="00F7088A" w:rsidTr="009355B0">
        <w:trPr>
          <w:trHeight w:val="149"/>
          <w:tblCellSpacing w:w="20" w:type="nil"/>
        </w:trPr>
        <w:tc>
          <w:tcPr>
            <w:tcW w:w="1195" w:type="dxa"/>
            <w:tcMar>
              <w:top w:w="50" w:type="dxa"/>
              <w:left w:w="100" w:type="dxa"/>
            </w:tcMar>
          </w:tcPr>
          <w:p w:rsidR="00580D8D" w:rsidRDefault="000A7397" w:rsidP="00751871">
            <w:pPr>
              <w:spacing w:after="0"/>
            </w:pPr>
            <w:r>
              <w:rPr>
                <w:rFonts w:ascii="Times New Roman" w:hAnsi="Times New Roman"/>
                <w:color w:val="000000"/>
                <w:sz w:val="24"/>
              </w:rPr>
              <w:t>34</w:t>
            </w:r>
          </w:p>
        </w:tc>
        <w:tc>
          <w:tcPr>
            <w:tcW w:w="6560" w:type="dxa"/>
            <w:tcMar>
              <w:top w:w="50" w:type="dxa"/>
              <w:left w:w="100" w:type="dxa"/>
            </w:tcMar>
          </w:tcPr>
          <w:p w:rsidR="00580D8D" w:rsidRPr="005F13FF" w:rsidRDefault="009355B0" w:rsidP="00751871">
            <w:pPr>
              <w:spacing w:after="0"/>
              <w:ind w:left="135"/>
              <w:rPr>
                <w:rFonts w:ascii="Times New Roman" w:hAnsi="Times New Roman" w:cs="Times New Roman"/>
                <w:sz w:val="24"/>
                <w:szCs w:val="24"/>
                <w:lang w:val="ru-RU"/>
              </w:rPr>
            </w:pPr>
            <w:r w:rsidRPr="005F13FF">
              <w:rPr>
                <w:rFonts w:ascii="Times New Roman" w:hAnsi="Times New Roman" w:cs="Times New Roman"/>
                <w:sz w:val="24"/>
                <w:szCs w:val="24"/>
                <w:lang w:val="ru-RU"/>
              </w:rPr>
              <w:t>Средства индивидуальной и коллективной защиты населения, порядок пользования фильтрующим противогазом; эвакуация населения в условиях чрезвычайных ситуаций, порядок действий населения при объявлении эвакуации.</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tcPr>
          <w:p w:rsidR="00580D8D" w:rsidRDefault="00580D8D" w:rsidP="00751871">
            <w:pPr>
              <w:spacing w:after="0"/>
              <w:ind w:left="135"/>
            </w:pPr>
          </w:p>
        </w:tc>
        <w:tc>
          <w:tcPr>
            <w:tcW w:w="3131" w:type="dxa"/>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49AE">
                <w:rPr>
                  <w:rFonts w:ascii="Times New Roman" w:hAnsi="Times New Roman"/>
                  <w:color w:val="0000FF"/>
                  <w:u w:val="single"/>
                  <w:lang w:val="ru-RU"/>
                </w:rPr>
                <w:t>://</w:t>
              </w:r>
              <w:r>
                <w:rPr>
                  <w:rFonts w:ascii="Times New Roman" w:hAnsi="Times New Roman"/>
                  <w:color w:val="0000FF"/>
                  <w:u w:val="single"/>
                </w:rPr>
                <w:t>m</w:t>
              </w:r>
              <w:r w:rsidRPr="002249AE">
                <w:rPr>
                  <w:rFonts w:ascii="Times New Roman" w:hAnsi="Times New Roman"/>
                  <w:color w:val="0000FF"/>
                  <w:u w:val="single"/>
                  <w:lang w:val="ru-RU"/>
                </w:rPr>
                <w:t>.</w:t>
              </w:r>
              <w:r>
                <w:rPr>
                  <w:rFonts w:ascii="Times New Roman" w:hAnsi="Times New Roman"/>
                  <w:color w:val="0000FF"/>
                  <w:u w:val="single"/>
                </w:rPr>
                <w:t>edsoo</w:t>
              </w:r>
              <w:r w:rsidRPr="002249AE">
                <w:rPr>
                  <w:rFonts w:ascii="Times New Roman" w:hAnsi="Times New Roman"/>
                  <w:color w:val="0000FF"/>
                  <w:u w:val="single"/>
                  <w:lang w:val="ru-RU"/>
                </w:rPr>
                <w:t>.</w:t>
              </w:r>
              <w:r>
                <w:rPr>
                  <w:rFonts w:ascii="Times New Roman" w:hAnsi="Times New Roman"/>
                  <w:color w:val="0000FF"/>
                  <w:u w:val="single"/>
                </w:rPr>
                <w:t>ru</w:t>
              </w:r>
              <w:r w:rsidRPr="002249AE">
                <w:rPr>
                  <w:rFonts w:ascii="Times New Roman" w:hAnsi="Times New Roman"/>
                  <w:color w:val="0000FF"/>
                  <w:u w:val="single"/>
                  <w:lang w:val="ru-RU"/>
                </w:rPr>
                <w:t>/</w:t>
              </w:r>
              <w:r>
                <w:rPr>
                  <w:rFonts w:ascii="Times New Roman" w:hAnsi="Times New Roman"/>
                  <w:color w:val="0000FF"/>
                  <w:u w:val="single"/>
                </w:rPr>
                <w:t>f</w:t>
              </w:r>
              <w:r w:rsidRPr="002249AE">
                <w:rPr>
                  <w:rFonts w:ascii="Times New Roman" w:hAnsi="Times New Roman"/>
                  <w:color w:val="0000FF"/>
                  <w:u w:val="single"/>
                  <w:lang w:val="ru-RU"/>
                </w:rPr>
                <w:t>5</w:t>
              </w:r>
              <w:r>
                <w:rPr>
                  <w:rFonts w:ascii="Times New Roman" w:hAnsi="Times New Roman"/>
                  <w:color w:val="0000FF"/>
                  <w:u w:val="single"/>
                </w:rPr>
                <w:t>eb</w:t>
              </w:r>
              <w:r w:rsidRPr="002249AE">
                <w:rPr>
                  <w:rFonts w:ascii="Times New Roman" w:hAnsi="Times New Roman"/>
                  <w:color w:val="0000FF"/>
                  <w:u w:val="single"/>
                  <w:lang w:val="ru-RU"/>
                </w:rPr>
                <w:t>65</w:t>
              </w:r>
              <w:r>
                <w:rPr>
                  <w:rFonts w:ascii="Times New Roman" w:hAnsi="Times New Roman"/>
                  <w:color w:val="0000FF"/>
                  <w:u w:val="single"/>
                </w:rPr>
                <w:t>c</w:t>
              </w:r>
              <w:r w:rsidRPr="002249AE">
                <w:rPr>
                  <w:rFonts w:ascii="Times New Roman" w:hAnsi="Times New Roman"/>
                  <w:color w:val="0000FF"/>
                  <w:u w:val="single"/>
                  <w:lang w:val="ru-RU"/>
                </w:rPr>
                <w:t>0</w:t>
              </w:r>
            </w:hyperlink>
          </w:p>
        </w:tc>
      </w:tr>
      <w:tr w:rsidR="00F52853" w:rsidTr="009355B0">
        <w:trPr>
          <w:trHeight w:val="149"/>
          <w:tblCellSpacing w:w="20" w:type="nil"/>
        </w:trPr>
        <w:tc>
          <w:tcPr>
            <w:tcW w:w="7755" w:type="dxa"/>
            <w:gridSpan w:val="2"/>
            <w:tcMar>
              <w:top w:w="50" w:type="dxa"/>
              <w:left w:w="100" w:type="dxa"/>
            </w:tcMar>
          </w:tcPr>
          <w:p w:rsidR="00580D8D" w:rsidRPr="002249AE" w:rsidRDefault="000A7397" w:rsidP="00751871">
            <w:pPr>
              <w:spacing w:after="0"/>
              <w:ind w:left="135"/>
              <w:rPr>
                <w:lang w:val="ru-RU"/>
              </w:rPr>
            </w:pPr>
            <w:r w:rsidRPr="002249AE">
              <w:rPr>
                <w:rFonts w:ascii="Times New Roman" w:hAnsi="Times New Roman"/>
                <w:color w:val="000000"/>
                <w:sz w:val="24"/>
                <w:lang w:val="ru-RU"/>
              </w:rPr>
              <w:t>ОБЩЕЕ КОЛИЧЕСТВО ЧАСОВ ПО ПРОГРАММЕ</w:t>
            </w:r>
          </w:p>
        </w:tc>
        <w:tc>
          <w:tcPr>
            <w:tcW w:w="1559" w:type="dxa"/>
            <w:tcMar>
              <w:top w:w="50" w:type="dxa"/>
              <w:left w:w="100" w:type="dxa"/>
            </w:tcMar>
          </w:tcPr>
          <w:p w:rsidR="00580D8D" w:rsidRDefault="000A7397" w:rsidP="00751871">
            <w:pPr>
              <w:spacing w:after="0"/>
              <w:ind w:left="135"/>
            </w:pPr>
            <w:r w:rsidRPr="002249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tcPr>
          <w:p w:rsidR="00580D8D" w:rsidRDefault="000A7397" w:rsidP="00751871">
            <w:pPr>
              <w:spacing w:after="0"/>
              <w:ind w:left="135"/>
            </w:pPr>
            <w:r>
              <w:rPr>
                <w:rFonts w:ascii="Times New Roman" w:hAnsi="Times New Roman"/>
                <w:color w:val="000000"/>
                <w:sz w:val="24"/>
              </w:rPr>
              <w:t xml:space="preserve"> 0 </w:t>
            </w:r>
          </w:p>
        </w:tc>
        <w:tc>
          <w:tcPr>
            <w:tcW w:w="3131" w:type="dxa"/>
            <w:tcMar>
              <w:top w:w="50" w:type="dxa"/>
              <w:left w:w="100" w:type="dxa"/>
            </w:tcMar>
          </w:tcPr>
          <w:p w:rsidR="00580D8D" w:rsidRDefault="00580D8D" w:rsidP="00751871"/>
        </w:tc>
      </w:tr>
    </w:tbl>
    <w:p w:rsidR="00580D8D" w:rsidRDefault="00580D8D">
      <w:pPr>
        <w:sectPr w:rsidR="00580D8D">
          <w:pgSz w:w="16383" w:h="11906" w:orient="landscape"/>
          <w:pgMar w:top="1134" w:right="850" w:bottom="1134" w:left="1701" w:header="720" w:footer="720" w:gutter="0"/>
          <w:cols w:space="720"/>
        </w:sectPr>
      </w:pPr>
    </w:p>
    <w:p w:rsidR="00580D8D" w:rsidRDefault="00580D8D">
      <w:pPr>
        <w:sectPr w:rsidR="00580D8D">
          <w:pgSz w:w="16383" w:h="11906" w:orient="landscape"/>
          <w:pgMar w:top="1134" w:right="850" w:bottom="1134" w:left="1701" w:header="720" w:footer="720" w:gutter="0"/>
          <w:cols w:space="720"/>
        </w:sectPr>
      </w:pPr>
    </w:p>
    <w:p w:rsidR="00580D8D" w:rsidRDefault="000A7397">
      <w:pPr>
        <w:spacing w:after="0"/>
        <w:ind w:left="120"/>
      </w:pPr>
      <w:bookmarkStart w:id="10" w:name="block-3782487"/>
      <w:bookmarkEnd w:id="9"/>
      <w:r>
        <w:rPr>
          <w:rFonts w:ascii="Times New Roman" w:hAnsi="Times New Roman"/>
          <w:b/>
          <w:color w:val="000000"/>
          <w:sz w:val="28"/>
        </w:rPr>
        <w:lastRenderedPageBreak/>
        <w:t>УЧЕБНО-МЕТОДИЧЕСКОЕ ОБЕСПЕЧЕНИЕ ОБРАЗОВАТЕЛЬНОГО ПРОЦЕССА</w:t>
      </w:r>
    </w:p>
    <w:p w:rsidR="00580D8D" w:rsidRDefault="000A7397">
      <w:pPr>
        <w:spacing w:after="0" w:line="480" w:lineRule="auto"/>
        <w:ind w:left="120"/>
      </w:pPr>
      <w:r>
        <w:rPr>
          <w:rFonts w:ascii="Times New Roman" w:hAnsi="Times New Roman"/>
          <w:b/>
          <w:color w:val="000000"/>
          <w:sz w:val="28"/>
        </w:rPr>
        <w:t>ОБЯЗАТЕЛЬНЫЕ УЧЕБНЫЕ МАТЕРИАЛЫ ДЛЯ УЧЕНИКА</w:t>
      </w:r>
    </w:p>
    <w:p w:rsidR="00580D8D" w:rsidRPr="005F13FF" w:rsidRDefault="000A7397" w:rsidP="005F13FF">
      <w:pPr>
        <w:spacing w:after="0" w:line="240" w:lineRule="auto"/>
        <w:ind w:left="119"/>
        <w:rPr>
          <w:rFonts w:ascii="Times New Roman" w:hAnsi="Times New Roman" w:cs="Times New Roman"/>
          <w:sz w:val="28"/>
          <w:szCs w:val="28"/>
          <w:lang w:val="ru-RU"/>
        </w:rPr>
      </w:pPr>
      <w:r w:rsidRPr="002249AE">
        <w:rPr>
          <w:rFonts w:ascii="Times New Roman" w:hAnsi="Times New Roman"/>
          <w:color w:val="000000"/>
          <w:sz w:val="28"/>
          <w:lang w:val="ru-RU"/>
        </w:rPr>
        <w:t>​</w:t>
      </w:r>
      <w:r w:rsidRPr="005F13FF">
        <w:rPr>
          <w:rFonts w:ascii="Times New Roman" w:hAnsi="Times New Roman" w:cs="Times New Roman"/>
          <w:color w:val="000000"/>
          <w:sz w:val="24"/>
          <w:szCs w:val="24"/>
          <w:lang w:val="ru-RU"/>
        </w:rPr>
        <w:t>‌</w:t>
      </w:r>
      <w:r w:rsidR="005F13FF" w:rsidRPr="005F13FF">
        <w:rPr>
          <w:rFonts w:ascii="Times New Roman" w:hAnsi="Times New Roman" w:cs="Times New Roman"/>
          <w:color w:val="333333"/>
          <w:sz w:val="24"/>
          <w:szCs w:val="24"/>
          <w:shd w:val="clear" w:color="auto" w:fill="FFFFFF"/>
          <w:lang w:val="ru-RU"/>
        </w:rPr>
        <w:t xml:space="preserve"> </w:t>
      </w:r>
      <w:r w:rsidR="005F13FF" w:rsidRPr="005F13FF">
        <w:rPr>
          <w:rFonts w:ascii="Times New Roman" w:hAnsi="Times New Roman" w:cs="Times New Roman"/>
          <w:color w:val="333333"/>
          <w:sz w:val="28"/>
          <w:szCs w:val="28"/>
          <w:shd w:val="clear" w:color="auto" w:fill="FFFFFF"/>
          <w:lang w:val="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r w:rsidR="005F13FF" w:rsidRPr="005F13FF">
        <w:rPr>
          <w:rFonts w:ascii="Times New Roman" w:hAnsi="Times New Roman" w:cs="Times New Roman"/>
          <w:color w:val="333333"/>
          <w:sz w:val="28"/>
          <w:szCs w:val="28"/>
          <w:lang w:val="ru-RU"/>
        </w:rPr>
        <w:br/>
      </w:r>
      <w:r w:rsidR="005F13FF" w:rsidRPr="005F13FF">
        <w:rPr>
          <w:rFonts w:ascii="Times New Roman" w:hAnsi="Times New Roman" w:cs="Times New Roman"/>
          <w:color w:val="333333"/>
          <w:sz w:val="28"/>
          <w:szCs w:val="28"/>
          <w:shd w:val="clear" w:color="auto" w:fill="FFFFFF"/>
          <w:lang w:val="ru-RU"/>
        </w:rPr>
        <w:t>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«Просвещение»</w:t>
      </w:r>
      <w:r w:rsidRPr="005F13FF">
        <w:rPr>
          <w:rFonts w:ascii="Times New Roman" w:hAnsi="Times New Roman" w:cs="Times New Roman"/>
          <w:color w:val="000000"/>
          <w:sz w:val="28"/>
          <w:szCs w:val="28"/>
          <w:lang w:val="ru-RU"/>
        </w:rPr>
        <w:t>​‌‌</w:t>
      </w:r>
    </w:p>
    <w:p w:rsidR="00580D8D" w:rsidRPr="005F13FF" w:rsidRDefault="000A7397">
      <w:pPr>
        <w:spacing w:after="0"/>
        <w:ind w:left="120"/>
        <w:rPr>
          <w:sz w:val="28"/>
          <w:szCs w:val="28"/>
          <w:lang w:val="ru-RU"/>
        </w:rPr>
      </w:pPr>
      <w:r w:rsidRPr="005F13FF">
        <w:rPr>
          <w:rFonts w:ascii="Times New Roman" w:hAnsi="Times New Roman"/>
          <w:color w:val="000000"/>
          <w:sz w:val="28"/>
          <w:szCs w:val="28"/>
          <w:lang w:val="ru-RU"/>
        </w:rPr>
        <w:t>​</w:t>
      </w:r>
    </w:p>
    <w:p w:rsidR="00580D8D" w:rsidRPr="002249AE" w:rsidRDefault="000A7397">
      <w:pPr>
        <w:spacing w:after="0" w:line="480" w:lineRule="auto"/>
        <w:ind w:left="120"/>
        <w:rPr>
          <w:lang w:val="ru-RU"/>
        </w:rPr>
      </w:pPr>
      <w:r w:rsidRPr="002249AE">
        <w:rPr>
          <w:rFonts w:ascii="Times New Roman" w:hAnsi="Times New Roman"/>
          <w:b/>
          <w:color w:val="000000"/>
          <w:sz w:val="28"/>
          <w:lang w:val="ru-RU"/>
        </w:rPr>
        <w:t>МЕТОДИЧЕСКИЕ МАТЕРИАЛЫ ДЛЯ УЧИТЕЛЯ</w:t>
      </w:r>
    </w:p>
    <w:p w:rsidR="00580D8D" w:rsidRPr="002249AE" w:rsidRDefault="000A7397" w:rsidP="004B42B0">
      <w:pPr>
        <w:spacing w:after="0" w:line="240" w:lineRule="auto"/>
        <w:ind w:left="119"/>
        <w:rPr>
          <w:lang w:val="ru-RU"/>
        </w:rPr>
      </w:pPr>
      <w:r w:rsidRPr="002249AE">
        <w:rPr>
          <w:rFonts w:ascii="Times New Roman" w:hAnsi="Times New Roman"/>
          <w:color w:val="000000"/>
          <w:sz w:val="28"/>
          <w:lang w:val="ru-RU"/>
        </w:rPr>
        <w:t>​‌</w:t>
      </w:r>
      <w:bookmarkStart w:id="11" w:name="74e04b93-2cd1-4981-bcb4-8787512a45d0"/>
      <w:r w:rsidRPr="002249AE">
        <w:rPr>
          <w:rFonts w:ascii="Times New Roman" w:hAnsi="Times New Roman"/>
          <w:color w:val="000000"/>
          <w:sz w:val="28"/>
          <w:lang w:val="ru-RU"/>
        </w:rPr>
        <w:t>Методическое пособие для. учителя к учебнику под научной редакцией Ю. С. Шойгу «Основы безопасности жизнедеятельности. 8—9 классы. В 2 частях» / Д. П. Рудаков. — М. : Просвещение, 2020.</w:t>
      </w:r>
      <w:bookmarkEnd w:id="11"/>
      <w:r w:rsidRPr="002249AE">
        <w:rPr>
          <w:rFonts w:ascii="Times New Roman" w:hAnsi="Times New Roman"/>
          <w:color w:val="000000"/>
          <w:sz w:val="28"/>
          <w:lang w:val="ru-RU"/>
        </w:rPr>
        <w:t>‌​</w:t>
      </w:r>
    </w:p>
    <w:p w:rsidR="00580D8D" w:rsidRPr="002249AE" w:rsidRDefault="00580D8D">
      <w:pPr>
        <w:spacing w:after="0"/>
        <w:ind w:left="120"/>
        <w:rPr>
          <w:lang w:val="ru-RU"/>
        </w:rPr>
      </w:pPr>
    </w:p>
    <w:p w:rsidR="00580D8D" w:rsidRPr="002249AE" w:rsidRDefault="000A7397">
      <w:pPr>
        <w:spacing w:after="0" w:line="480" w:lineRule="auto"/>
        <w:ind w:left="120"/>
        <w:rPr>
          <w:lang w:val="ru-RU"/>
        </w:rPr>
      </w:pPr>
      <w:r w:rsidRPr="002249AE">
        <w:rPr>
          <w:rFonts w:ascii="Times New Roman" w:hAnsi="Times New Roman"/>
          <w:b/>
          <w:color w:val="000000"/>
          <w:sz w:val="28"/>
          <w:lang w:val="ru-RU"/>
        </w:rPr>
        <w:t>ЦИФРОВЫЕ ОБРАЗОВАТЕЛЬНЫЕ РЕСУРСЫ И РЕСУРСЫ СЕТИ ИНТЕРНЕТ</w:t>
      </w:r>
    </w:p>
    <w:p w:rsidR="00580D8D" w:rsidRPr="002249AE" w:rsidRDefault="000A7397" w:rsidP="004B42B0">
      <w:pPr>
        <w:spacing w:after="0" w:line="240" w:lineRule="auto"/>
        <w:ind w:left="119"/>
        <w:rPr>
          <w:lang w:val="ru-RU"/>
        </w:rPr>
      </w:pPr>
      <w:r w:rsidRPr="002249AE">
        <w:rPr>
          <w:rFonts w:ascii="Times New Roman" w:hAnsi="Times New Roman"/>
          <w:color w:val="000000"/>
          <w:sz w:val="28"/>
          <w:lang w:val="ru-RU"/>
        </w:rPr>
        <w:t>​</w:t>
      </w:r>
      <w:r w:rsidRPr="002249AE">
        <w:rPr>
          <w:rFonts w:ascii="Times New Roman" w:hAnsi="Times New Roman"/>
          <w:color w:val="333333"/>
          <w:sz w:val="28"/>
          <w:lang w:val="ru-RU"/>
        </w:rPr>
        <w:t>​‌</w:t>
      </w:r>
      <w:r w:rsidRPr="002249AE">
        <w:rPr>
          <w:rFonts w:ascii="Times New Roman" w:hAnsi="Times New Roman"/>
          <w:color w:val="000000"/>
          <w:sz w:val="28"/>
          <w:lang w:val="ru-RU"/>
        </w:rPr>
        <w:t>1. ЦОК</w:t>
      </w:r>
      <w:r w:rsidRPr="002249AE">
        <w:rPr>
          <w:sz w:val="28"/>
          <w:lang w:val="ru-RU"/>
        </w:rPr>
        <w:br/>
      </w:r>
      <w:r w:rsidRPr="002249AE">
        <w:rPr>
          <w:rFonts w:ascii="Times New Roman" w:hAnsi="Times New Roman"/>
          <w:color w:val="000000"/>
          <w:sz w:val="28"/>
          <w:lang w:val="ru-RU"/>
        </w:rPr>
        <w:t xml:space="preserve"> 2. РЭШ</w:t>
      </w:r>
      <w:r w:rsidRPr="002249AE">
        <w:rPr>
          <w:sz w:val="28"/>
          <w:lang w:val="ru-RU"/>
        </w:rPr>
        <w:br/>
      </w:r>
      <w:bookmarkStart w:id="12" w:name="4db1b891-46b6-424a-ab63-7fb5c2284dca"/>
      <w:r w:rsidRPr="002249AE">
        <w:rPr>
          <w:rFonts w:ascii="Times New Roman" w:hAnsi="Times New Roman"/>
          <w:color w:val="000000"/>
          <w:sz w:val="28"/>
          <w:lang w:val="ru-RU"/>
        </w:rPr>
        <w:t xml:space="preserve"> 3. Академия Министерства просвещения</w:t>
      </w:r>
      <w:bookmarkEnd w:id="12"/>
      <w:r w:rsidRPr="002249AE">
        <w:rPr>
          <w:rFonts w:ascii="Times New Roman" w:hAnsi="Times New Roman"/>
          <w:color w:val="333333"/>
          <w:sz w:val="28"/>
          <w:lang w:val="ru-RU"/>
        </w:rPr>
        <w:t>‌</w:t>
      </w:r>
      <w:r w:rsidRPr="002249AE">
        <w:rPr>
          <w:rFonts w:ascii="Times New Roman" w:hAnsi="Times New Roman"/>
          <w:color w:val="000000"/>
          <w:sz w:val="28"/>
          <w:lang w:val="ru-RU"/>
        </w:rPr>
        <w:t>​</w:t>
      </w:r>
    </w:p>
    <w:p w:rsidR="00580D8D" w:rsidRPr="002249AE" w:rsidRDefault="00580D8D">
      <w:pPr>
        <w:rPr>
          <w:lang w:val="ru-RU"/>
        </w:rPr>
        <w:sectPr w:rsidR="00580D8D" w:rsidRPr="002249AE">
          <w:pgSz w:w="11906" w:h="16383"/>
          <w:pgMar w:top="1134" w:right="850" w:bottom="1134" w:left="1701" w:header="720" w:footer="720" w:gutter="0"/>
          <w:cols w:space="720"/>
        </w:sectPr>
      </w:pPr>
    </w:p>
    <w:bookmarkEnd w:id="10"/>
    <w:p w:rsidR="000A7397" w:rsidRPr="002249AE" w:rsidRDefault="000A7397">
      <w:pPr>
        <w:rPr>
          <w:lang w:val="ru-RU"/>
        </w:rPr>
      </w:pPr>
    </w:p>
    <w:sectPr w:rsidR="000A7397" w:rsidRPr="002249AE" w:rsidSect="00580D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B3CA6"/>
    <w:multiLevelType w:val="multilevel"/>
    <w:tmpl w:val="D158D9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0D8D"/>
    <w:rsid w:val="00005255"/>
    <w:rsid w:val="00022FB9"/>
    <w:rsid w:val="000A3423"/>
    <w:rsid w:val="000A7397"/>
    <w:rsid w:val="000E2751"/>
    <w:rsid w:val="00171560"/>
    <w:rsid w:val="001B5A5A"/>
    <w:rsid w:val="002249AE"/>
    <w:rsid w:val="002C322F"/>
    <w:rsid w:val="002D270E"/>
    <w:rsid w:val="003878C4"/>
    <w:rsid w:val="004B42B0"/>
    <w:rsid w:val="004F607D"/>
    <w:rsid w:val="00580D8D"/>
    <w:rsid w:val="005F13FF"/>
    <w:rsid w:val="006621D4"/>
    <w:rsid w:val="006A30A7"/>
    <w:rsid w:val="007338C6"/>
    <w:rsid w:val="00751871"/>
    <w:rsid w:val="00760C8C"/>
    <w:rsid w:val="0082393C"/>
    <w:rsid w:val="00904070"/>
    <w:rsid w:val="009355B0"/>
    <w:rsid w:val="00AC7084"/>
    <w:rsid w:val="00AE2CB8"/>
    <w:rsid w:val="00B379B8"/>
    <w:rsid w:val="00B65544"/>
    <w:rsid w:val="00C40974"/>
    <w:rsid w:val="00DF440F"/>
    <w:rsid w:val="00F03010"/>
    <w:rsid w:val="00F52853"/>
    <w:rsid w:val="00F70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0D8D"/>
    <w:rPr>
      <w:color w:val="0000FF" w:themeColor="hyperlink"/>
      <w:u w:val="single"/>
    </w:rPr>
  </w:style>
  <w:style w:type="table" w:styleId="ac">
    <w:name w:val="Table Grid"/>
    <w:basedOn w:val="a1"/>
    <w:uiPriority w:val="59"/>
    <w:rsid w:val="00580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F13FF"/>
    <w:pPr>
      <w:ind w:left="720"/>
      <w:contextualSpacing/>
    </w:pPr>
  </w:style>
</w:styles>
</file>

<file path=word/webSettings.xml><?xml version="1.0" encoding="utf-8"?>
<w:webSettings xmlns:r="http://schemas.openxmlformats.org/officeDocument/2006/relationships" xmlns:w="http://schemas.openxmlformats.org/wordprocessingml/2006/main">
  <w:divs>
    <w:div w:id="110311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5007A-796B-44BC-A1B3-419C35F3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1</Pages>
  <Words>11741</Words>
  <Characters>66926</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Ерасов</dc:creator>
  <cp:lastModifiedBy>Dell</cp:lastModifiedBy>
  <cp:revision>26</cp:revision>
  <cp:lastPrinted>2023-08-24T05:49:00Z</cp:lastPrinted>
  <dcterms:created xsi:type="dcterms:W3CDTF">2023-08-23T10:50:00Z</dcterms:created>
  <dcterms:modified xsi:type="dcterms:W3CDTF">2023-09-06T13:00:00Z</dcterms:modified>
</cp:coreProperties>
</file>