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6E" w:rsidRPr="009075C4" w:rsidRDefault="00E65B6E" w:rsidP="00DE2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75C4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07.25pt">
            <v:imagedata r:id="rId7" o:title=""/>
          </v:shape>
        </w:pict>
      </w:r>
    </w:p>
    <w:p w:rsidR="00E65B6E" w:rsidRDefault="00E65B6E" w:rsidP="00DE2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B6E" w:rsidRPr="00143670" w:rsidRDefault="00E65B6E" w:rsidP="00DE2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670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E65B6E" w:rsidRPr="00143670" w:rsidRDefault="00E65B6E" w:rsidP="00DE2787">
      <w:pPr>
        <w:spacing w:after="0" w:line="240" w:lineRule="auto"/>
        <w:ind w:left="540" w:firstLine="709"/>
        <w:jc w:val="both"/>
        <w:rPr>
          <w:rFonts w:ascii="Times New Roman" w:hAnsi="Times New Roman"/>
          <w:bCs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Адаптированная рабочая программа по математике разработана на основе на основе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образования») с последующими изменениями; Концепцией духовно-нравственного развития и воспитания личности гражданина России;  планируемыми результатами основного общего образования; Примерной основной образовательной программой основного общего образования</w:t>
      </w:r>
      <w:r w:rsidRPr="00143670">
        <w:rPr>
          <w:rFonts w:ascii="Times New Roman" w:hAnsi="Times New Roman"/>
          <w:b/>
          <w:sz w:val="24"/>
          <w:szCs w:val="24"/>
        </w:rPr>
        <w:t xml:space="preserve">, </w:t>
      </w:r>
      <w:r w:rsidRPr="00143670">
        <w:rPr>
          <w:rFonts w:ascii="Times New Roman" w:hAnsi="Times New Roman"/>
          <w:sz w:val="24"/>
          <w:szCs w:val="24"/>
        </w:rPr>
        <w:t>одобренной решением федерального учебно-методического объединения по общему образованию</w:t>
      </w:r>
      <w:r w:rsidRPr="00143670" w:rsidDel="008D75ED">
        <w:rPr>
          <w:rFonts w:ascii="Times New Roman" w:hAnsi="Times New Roman"/>
          <w:sz w:val="24"/>
          <w:szCs w:val="24"/>
        </w:rPr>
        <w:t xml:space="preserve"> </w:t>
      </w:r>
      <w:r w:rsidRPr="00143670">
        <w:rPr>
          <w:rFonts w:ascii="Times New Roman" w:hAnsi="Times New Roman"/>
          <w:sz w:val="24"/>
          <w:szCs w:val="24"/>
        </w:rPr>
        <w:t xml:space="preserve">(протокол  от 8 апреля </w:t>
      </w:r>
      <w:smartTag w:uri="urn:schemas-microsoft-com:office:smarttags" w:element="metricconverter">
        <w:smartTagPr>
          <w:attr w:name="ProductID" w:val="2015 г"/>
        </w:smartTagPr>
        <w:r w:rsidRPr="00143670">
          <w:rPr>
            <w:rFonts w:ascii="Times New Roman" w:hAnsi="Times New Roman"/>
            <w:sz w:val="24"/>
            <w:szCs w:val="24"/>
          </w:rPr>
          <w:t>2015 г</w:t>
        </w:r>
      </w:smartTag>
      <w:r w:rsidRPr="00143670">
        <w:rPr>
          <w:rFonts w:ascii="Times New Roman" w:hAnsi="Times New Roman"/>
          <w:sz w:val="24"/>
          <w:szCs w:val="24"/>
        </w:rPr>
        <w:t>. № 1/15) с последующими изменениями; Основной общеобразовательной программой основного общего образования МОУ «СОШ № 29»</w:t>
      </w:r>
      <w:r w:rsidRPr="001436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b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В процессе обучения детей</w:t>
      </w:r>
      <w:r w:rsidRPr="00143670">
        <w:rPr>
          <w:rFonts w:ascii="Times New Roman" w:hAnsi="Times New Roman"/>
          <w:bCs/>
          <w:sz w:val="24"/>
          <w:szCs w:val="24"/>
        </w:rPr>
        <w:t xml:space="preserve"> с задержкой психического развития</w:t>
      </w:r>
      <w:r w:rsidRPr="00143670">
        <w:rPr>
          <w:rFonts w:ascii="Times New Roman" w:hAnsi="Times New Roman"/>
          <w:sz w:val="24"/>
          <w:szCs w:val="24"/>
        </w:rPr>
        <w:t xml:space="preserve"> </w:t>
      </w:r>
      <w:r w:rsidRPr="00143670">
        <w:rPr>
          <w:rFonts w:ascii="Times New Roman" w:hAnsi="Times New Roman"/>
          <w:b/>
          <w:sz w:val="24"/>
          <w:szCs w:val="24"/>
        </w:rPr>
        <w:t>по математике</w:t>
      </w:r>
      <w:r w:rsidRPr="00143670">
        <w:rPr>
          <w:rFonts w:ascii="Times New Roman" w:hAnsi="Times New Roman"/>
          <w:sz w:val="24"/>
          <w:szCs w:val="24"/>
        </w:rPr>
        <w:t xml:space="preserve"> реализуются следующие </w:t>
      </w:r>
      <w:r w:rsidRPr="00143670">
        <w:rPr>
          <w:rFonts w:ascii="Times New Roman" w:hAnsi="Times New Roman"/>
          <w:b/>
          <w:sz w:val="24"/>
          <w:szCs w:val="24"/>
        </w:rPr>
        <w:t>коррекционные задачи: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i/>
          <w:sz w:val="24"/>
          <w:szCs w:val="24"/>
        </w:rPr>
      </w:pPr>
      <w:r w:rsidRPr="00143670">
        <w:rPr>
          <w:rFonts w:ascii="Times New Roman" w:hAnsi="Times New Roman"/>
          <w:i/>
          <w:sz w:val="24"/>
          <w:szCs w:val="24"/>
        </w:rPr>
        <w:t>Образовательно-коррекционные: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1.  Формирование правильного понимания математических законов.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2. Овладения учащимися умений вычислять, чертить, различать, сравнивать и применять усвоенные   знания в повседневной жизни.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3. Развитие навыков и умений самостоятельно работать с учебником, наглядным и раздаточным материалом.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i/>
          <w:sz w:val="24"/>
          <w:szCs w:val="24"/>
        </w:rPr>
      </w:pPr>
      <w:r w:rsidRPr="00143670">
        <w:rPr>
          <w:rFonts w:ascii="Times New Roman" w:hAnsi="Times New Roman"/>
          <w:i/>
          <w:sz w:val="24"/>
          <w:szCs w:val="24"/>
        </w:rPr>
        <w:t>Воспитательно-коррекционные: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1.  Формирование у обучающихся качеств  думающей и легко адаптирующейся личности.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2.  Воспитание положительных качеств, таких как честность, настойчивость, отзывчивость, самостоятельность.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3. Воспитание чувства ответственности за личную безопасность, ценностного отношения к своему здоровью и жизни.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i/>
          <w:sz w:val="24"/>
          <w:szCs w:val="24"/>
        </w:rPr>
      </w:pPr>
      <w:r w:rsidRPr="00143670">
        <w:rPr>
          <w:rFonts w:ascii="Times New Roman" w:hAnsi="Times New Roman"/>
          <w:i/>
          <w:sz w:val="24"/>
          <w:szCs w:val="24"/>
        </w:rPr>
        <w:t>Коррекционно-развивающие: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1. Развитие и коррекция познавательной деятельности.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2. Развитие и коррекция устной и письменной речи.</w:t>
      </w:r>
    </w:p>
    <w:p w:rsidR="00E65B6E" w:rsidRPr="00143670" w:rsidRDefault="00E65B6E" w:rsidP="00DE278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3. Развитие и коррекция эмоционально - волевой сферы.</w:t>
      </w:r>
    </w:p>
    <w:p w:rsidR="00E65B6E" w:rsidRPr="00143670" w:rsidRDefault="00E65B6E" w:rsidP="00DE2787">
      <w:pPr>
        <w:pStyle w:val="NoSpacing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4. Повышение уровня развития, концентрации, объёма, переключения и устойчивости внимания.</w:t>
      </w:r>
    </w:p>
    <w:p w:rsidR="00E65B6E" w:rsidRPr="00143670" w:rsidRDefault="00E65B6E" w:rsidP="00DE2787">
      <w:pPr>
        <w:pStyle w:val="NoSpacing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5. Повышение уровня развития наглядно-образного и логического мышления.</w:t>
      </w:r>
    </w:p>
    <w:p w:rsidR="00E65B6E" w:rsidRPr="00143670" w:rsidRDefault="00E65B6E" w:rsidP="00DE278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3670">
        <w:rPr>
          <w:rFonts w:ascii="Times New Roman" w:hAnsi="Times New Roman"/>
          <w:bCs/>
          <w:sz w:val="24"/>
          <w:szCs w:val="24"/>
          <w:lang w:eastAsia="ru-RU"/>
        </w:rPr>
        <w:t>Курс рассчитан на 34 часа (1 час в неделю в течение одного учебного года)</w:t>
      </w:r>
    </w:p>
    <w:p w:rsidR="00E65B6E" w:rsidRDefault="00E65B6E" w:rsidP="0014367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B6E" w:rsidRPr="00143670" w:rsidRDefault="00E65B6E" w:rsidP="0014367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43670">
        <w:rPr>
          <w:rFonts w:ascii="Times New Roman" w:hAnsi="Times New Roman"/>
          <w:b/>
          <w:sz w:val="24"/>
          <w:szCs w:val="24"/>
        </w:rPr>
        <w:t>. Результаты освоения курса</w:t>
      </w:r>
    </w:p>
    <w:p w:rsidR="00E65B6E" w:rsidRPr="00143670" w:rsidRDefault="00E65B6E" w:rsidP="0014367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3670">
        <w:rPr>
          <w:rFonts w:ascii="Times New Roman" w:hAnsi="Times New Roman"/>
          <w:b/>
          <w:sz w:val="24"/>
          <w:szCs w:val="24"/>
        </w:rPr>
        <w:t>В результате прохождения курса школьники научатся:</w:t>
      </w:r>
    </w:p>
    <w:p w:rsidR="00E65B6E" w:rsidRPr="00143670" w:rsidRDefault="00E65B6E" w:rsidP="00143670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Находить необходимую информацию в информационных источниках и в открытом информационном пространстве</w:t>
      </w:r>
    </w:p>
    <w:p w:rsidR="00E65B6E" w:rsidRPr="00143670" w:rsidRDefault="00E65B6E" w:rsidP="00143670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Создавать презентации;</w:t>
      </w:r>
    </w:p>
    <w:p w:rsidR="00E65B6E" w:rsidRPr="00143670" w:rsidRDefault="00E65B6E" w:rsidP="00143670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Распознавать математические понятия и применять их при решении задач практического характера;</w:t>
      </w:r>
    </w:p>
    <w:p w:rsidR="00E65B6E" w:rsidRPr="00143670" w:rsidRDefault="00E65B6E" w:rsidP="00143670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Решать простейшие комбинаторные задачи путём осмысления их практического значения и с применением известных правил;</w:t>
      </w:r>
    </w:p>
    <w:p w:rsidR="00E65B6E" w:rsidRPr="00143670" w:rsidRDefault="00E65B6E" w:rsidP="00143670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Применять некоторые приёмы быстрых решений практических задач;</w:t>
      </w:r>
    </w:p>
    <w:p w:rsidR="00E65B6E" w:rsidRPr="00143670" w:rsidRDefault="00E65B6E" w:rsidP="00143670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Применять полученные знания для моделирования практических ситуаций;</w:t>
      </w:r>
    </w:p>
    <w:p w:rsidR="00E65B6E" w:rsidRPr="00143670" w:rsidRDefault="00E65B6E" w:rsidP="00143670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43670">
        <w:rPr>
          <w:rFonts w:ascii="Times New Roman" w:hAnsi="Times New Roman"/>
          <w:sz w:val="24"/>
          <w:szCs w:val="24"/>
        </w:rPr>
        <w:t>Применять полученные знания, умения и навыки на уроках математики, на итоговой аттестации в дальнейшей практической деятельности.</w:t>
      </w:r>
    </w:p>
    <w:p w:rsidR="00E65B6E" w:rsidRPr="00143670" w:rsidRDefault="00E65B6E" w:rsidP="0070446E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3670">
        <w:rPr>
          <w:rFonts w:ascii="Times New Roman" w:hAnsi="Times New Roman"/>
          <w:b/>
          <w:bCs/>
          <w:color w:val="000000"/>
          <w:sz w:val="24"/>
          <w:szCs w:val="24"/>
        </w:rPr>
        <w:t>3. Содержание учебного предмета, курса</w:t>
      </w: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143670">
        <w:rPr>
          <w:b/>
          <w:i/>
        </w:rPr>
        <w:t>Вводное занятие</w:t>
      </w:r>
    </w:p>
    <w:p w:rsidR="00E65B6E" w:rsidRPr="00097625" w:rsidRDefault="00E65B6E" w:rsidP="00097625">
      <w:pPr>
        <w:pStyle w:val="Style3"/>
        <w:spacing w:line="240" w:lineRule="auto"/>
        <w:ind w:firstLine="357"/>
      </w:pPr>
      <w:r w:rsidRPr="00143670">
        <w:t>Понятие «логическая задача». История возникновения логических задач. Значение логических задач в развитии мышления и приемы мыслительной деятельности, способствующие развитию умения решать логические задачи. Логические задачи для разминки.</w:t>
      </w: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143670">
        <w:rPr>
          <w:b/>
          <w:i/>
        </w:rPr>
        <w:t>Шифры. Ребусы. «Магические квадраты»</w:t>
      </w:r>
    </w:p>
    <w:p w:rsidR="00E65B6E" w:rsidRPr="00143670" w:rsidRDefault="00E65B6E" w:rsidP="00300EDC">
      <w:pPr>
        <w:pStyle w:val="Style3"/>
        <w:spacing w:line="240" w:lineRule="auto"/>
        <w:ind w:firstLine="357"/>
      </w:pPr>
      <w:r w:rsidRPr="00143670">
        <w:t xml:space="preserve">Кодирование, декодирование. Чтение и составление ребусов. Способ решетки. </w:t>
      </w: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143670">
        <w:rPr>
          <w:b/>
          <w:i/>
        </w:rPr>
        <w:t>Оригами. Флексагоны</w:t>
      </w:r>
    </w:p>
    <w:p w:rsidR="00E65B6E" w:rsidRPr="00143670" w:rsidRDefault="00E65B6E" w:rsidP="00300EDC">
      <w:pPr>
        <w:pStyle w:val="Style3"/>
        <w:spacing w:line="240" w:lineRule="auto"/>
        <w:ind w:firstLine="357"/>
      </w:pPr>
      <w:r w:rsidRPr="00143670">
        <w:t>Складывание по развертке. Модульное оригами. Флексагон.</w:t>
      </w: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143670">
        <w:rPr>
          <w:b/>
          <w:i/>
        </w:rPr>
        <w:t>Задачи-шутки. Задачи-загадки. Математические игры на логику</w:t>
      </w:r>
    </w:p>
    <w:p w:rsidR="00E65B6E" w:rsidRPr="00143670" w:rsidRDefault="00E65B6E" w:rsidP="00300EDC">
      <w:pPr>
        <w:pStyle w:val="Style3"/>
        <w:spacing w:line="240" w:lineRule="auto"/>
        <w:ind w:firstLine="357"/>
      </w:pPr>
      <w:r w:rsidRPr="00143670">
        <w:t xml:space="preserve">Из истории возникновения задач-шуток, задач-загадок. Составление выражений, головоломки, метаграммы, анаграммы и шарады. Решение задач иллюстрированного характера как средство построения простейших доказательных рассуждений. </w:t>
      </w: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143670">
        <w:rPr>
          <w:b/>
          <w:i/>
        </w:rPr>
        <w:t>Задачи с практическим содержанием</w:t>
      </w:r>
    </w:p>
    <w:p w:rsidR="00E65B6E" w:rsidRPr="00143670" w:rsidRDefault="00E65B6E" w:rsidP="00300EDC">
      <w:pPr>
        <w:pStyle w:val="Style3"/>
        <w:spacing w:line="240" w:lineRule="auto"/>
        <w:ind w:firstLine="357"/>
      </w:pPr>
      <w:r w:rsidRPr="00143670">
        <w:t>Задачи, решаемые на основе осознания исходных данных. Задачи на переливание и алгоритм их решения. Задачи на переправы, разъезды, погони, алгоритм их решения. Виды «практичных» и «непрактичных» задач.</w:t>
      </w: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143670">
        <w:rPr>
          <w:b/>
          <w:i/>
        </w:rPr>
        <w:t>Геометрические головоломки</w:t>
      </w:r>
    </w:p>
    <w:p w:rsidR="00E65B6E" w:rsidRPr="00143670" w:rsidRDefault="00E65B6E" w:rsidP="00DB7A92">
      <w:pPr>
        <w:pStyle w:val="Style3"/>
        <w:spacing w:line="240" w:lineRule="auto"/>
        <w:ind w:firstLine="357"/>
      </w:pPr>
      <w:r w:rsidRPr="00143670">
        <w:t>Геометрические головоломки на плоскости: танграм, пентамино, гексамино, стомахион. Кубик Рубика, змейка Рубика.</w:t>
      </w: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143670">
        <w:rPr>
          <w:b/>
          <w:i/>
        </w:rPr>
        <w:t>Задачи со спичками. Задачи на разрезания</w:t>
      </w:r>
    </w:p>
    <w:p w:rsidR="00E65B6E" w:rsidRPr="00143670" w:rsidRDefault="00E65B6E" w:rsidP="00DB7A92">
      <w:pPr>
        <w:pStyle w:val="Style3"/>
        <w:spacing w:line="240" w:lineRule="auto"/>
        <w:ind w:firstLine="357"/>
      </w:pPr>
      <w:r w:rsidRPr="00143670">
        <w:t xml:space="preserve">Задачи на разрезание на клетчатой бумаге. Разрезание различных фигур, изображенных на клетчатой бумаге, на части. Фигуры из спичек, равенства из спичек. </w:t>
      </w:r>
    </w:p>
    <w:p w:rsidR="00E65B6E" w:rsidRPr="00143670" w:rsidRDefault="00E65B6E" w:rsidP="00DB7A92">
      <w:pPr>
        <w:pStyle w:val="Style3"/>
        <w:spacing w:line="240" w:lineRule="auto"/>
        <w:ind w:firstLine="357"/>
        <w:rPr>
          <w:b/>
          <w:i/>
        </w:rPr>
      </w:pP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143670">
        <w:rPr>
          <w:b/>
          <w:i/>
        </w:rPr>
        <w:t>Старинные математические задачи. Математические софизмы</w:t>
      </w:r>
    </w:p>
    <w:p w:rsidR="00E65B6E" w:rsidRPr="00143670" w:rsidRDefault="00E65B6E" w:rsidP="00DB7A92">
      <w:pPr>
        <w:pStyle w:val="Style3"/>
        <w:spacing w:line="240" w:lineRule="auto"/>
        <w:ind w:firstLine="357"/>
      </w:pPr>
      <w:r w:rsidRPr="00143670">
        <w:t xml:space="preserve">Из истории возникновения данного вида задач. Старинные занимательные задачи и алгоритм их решения. Решение математических софизмов. Нахождение ошибки в софизме. </w:t>
      </w: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E65B6E" w:rsidRPr="00143670" w:rsidRDefault="00E65B6E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143670">
        <w:rPr>
          <w:b/>
          <w:i/>
        </w:rPr>
        <w:t>Метрическая система мер</w:t>
      </w:r>
    </w:p>
    <w:p w:rsidR="00E65B6E" w:rsidRPr="00143670" w:rsidRDefault="00E65B6E" w:rsidP="00BD7C72">
      <w:pPr>
        <w:pStyle w:val="Style3"/>
        <w:spacing w:line="240" w:lineRule="auto"/>
        <w:ind w:firstLine="357"/>
      </w:pPr>
      <w:r w:rsidRPr="00143670">
        <w:t>Из истории метрической системы мер. Старые русские меры. Как измеряли в древности. Меры длины, времени, веса в задачах.</w:t>
      </w:r>
    </w:p>
    <w:p w:rsidR="00E65B6E" w:rsidRPr="00143670" w:rsidRDefault="00E65B6E" w:rsidP="00DF64A7">
      <w:pPr>
        <w:pStyle w:val="Style3"/>
        <w:spacing w:line="240" w:lineRule="auto"/>
        <w:jc w:val="center"/>
        <w:rPr>
          <w:b/>
          <w:i/>
        </w:rPr>
      </w:pPr>
    </w:p>
    <w:p w:rsidR="00E65B6E" w:rsidRPr="00143670" w:rsidRDefault="00E65B6E" w:rsidP="00DF64A7">
      <w:pPr>
        <w:pStyle w:val="Style3"/>
        <w:spacing w:line="240" w:lineRule="auto"/>
        <w:jc w:val="center"/>
        <w:rPr>
          <w:b/>
          <w:i/>
        </w:rPr>
      </w:pPr>
      <w:r w:rsidRPr="00143670">
        <w:rPr>
          <w:b/>
          <w:i/>
        </w:rPr>
        <w:t>Принцип Дирихле</w:t>
      </w:r>
    </w:p>
    <w:p w:rsidR="00E65B6E" w:rsidRPr="00143670" w:rsidRDefault="00E65B6E" w:rsidP="00BD7C72">
      <w:pPr>
        <w:pStyle w:val="Style3"/>
        <w:spacing w:line="240" w:lineRule="auto"/>
        <w:ind w:firstLine="357"/>
      </w:pPr>
      <w:r w:rsidRPr="00143670">
        <w:t>Знакомство со стандартной формулировкой принципа Дирихле, применение принципа к решению задач. Примеры различных задач, решаемых с помощью принципа Дирихле.</w:t>
      </w:r>
    </w:p>
    <w:p w:rsidR="00E65B6E" w:rsidRPr="00143670" w:rsidRDefault="00E65B6E" w:rsidP="00721BA3">
      <w:pPr>
        <w:pStyle w:val="Style3"/>
        <w:spacing w:line="240" w:lineRule="auto"/>
        <w:jc w:val="center"/>
        <w:rPr>
          <w:b/>
          <w:i/>
        </w:rPr>
      </w:pPr>
      <w:r w:rsidRPr="00143670">
        <w:br/>
      </w:r>
      <w:r w:rsidRPr="00143670">
        <w:rPr>
          <w:b/>
          <w:i/>
        </w:rPr>
        <w:t>Алгебра логики. Операции над высказываниями</w:t>
      </w:r>
    </w:p>
    <w:p w:rsidR="00E65B6E" w:rsidRPr="00143670" w:rsidRDefault="00E65B6E" w:rsidP="00BD7C72">
      <w:pPr>
        <w:pStyle w:val="Style3"/>
        <w:spacing w:line="240" w:lineRule="auto"/>
        <w:ind w:firstLine="357"/>
      </w:pPr>
      <w:r w:rsidRPr="00143670">
        <w:t>Простые и сложные высказывания. Решение логических задач методами алгебры логики. Формулы и функции логики.</w:t>
      </w:r>
    </w:p>
    <w:p w:rsidR="00E65B6E" w:rsidRPr="00143670" w:rsidRDefault="00E65B6E" w:rsidP="00BD7C72">
      <w:pPr>
        <w:pStyle w:val="Style3"/>
        <w:spacing w:line="240" w:lineRule="auto"/>
        <w:ind w:firstLine="357"/>
      </w:pPr>
    </w:p>
    <w:p w:rsidR="00E65B6E" w:rsidRPr="00143670" w:rsidRDefault="00E65B6E" w:rsidP="00721BA3">
      <w:pPr>
        <w:pStyle w:val="Style3"/>
        <w:spacing w:line="240" w:lineRule="auto"/>
        <w:jc w:val="center"/>
        <w:rPr>
          <w:b/>
          <w:i/>
        </w:rPr>
      </w:pPr>
      <w:r w:rsidRPr="00143670">
        <w:rPr>
          <w:b/>
          <w:i/>
        </w:rPr>
        <w:t>Теория множеств. Круги Эйлера</w:t>
      </w:r>
    </w:p>
    <w:p w:rsidR="00E65B6E" w:rsidRPr="00143670" w:rsidRDefault="00E65B6E" w:rsidP="00721BA3">
      <w:pPr>
        <w:pStyle w:val="Style3"/>
        <w:spacing w:line="240" w:lineRule="auto"/>
        <w:ind w:firstLine="357"/>
      </w:pPr>
      <w:r w:rsidRPr="00143670">
        <w:t>Множество. Способы задания множеств. Пересечение и объединение множеств. Подмножество. Круги Эйлера. Знакомство с биографией Леонардо Эйлера. Конечные и бесконечные множества.</w:t>
      </w:r>
    </w:p>
    <w:p w:rsidR="00E65B6E" w:rsidRDefault="00E65B6E" w:rsidP="00BD7C72">
      <w:pPr>
        <w:pStyle w:val="Style3"/>
        <w:spacing w:line="240" w:lineRule="auto"/>
        <w:ind w:firstLine="357"/>
      </w:pPr>
    </w:p>
    <w:p w:rsidR="00E65B6E" w:rsidRPr="00143670" w:rsidRDefault="00E65B6E" w:rsidP="00BD7C72">
      <w:pPr>
        <w:pStyle w:val="Style3"/>
        <w:spacing w:line="240" w:lineRule="auto"/>
        <w:ind w:firstLine="357"/>
      </w:pPr>
    </w:p>
    <w:p w:rsidR="00E65B6E" w:rsidRPr="00143670" w:rsidRDefault="00E65B6E" w:rsidP="00721BA3">
      <w:pPr>
        <w:pStyle w:val="Style3"/>
        <w:spacing w:line="240" w:lineRule="auto"/>
        <w:jc w:val="center"/>
        <w:rPr>
          <w:b/>
          <w:i/>
        </w:rPr>
      </w:pPr>
      <w:r w:rsidRPr="00143670">
        <w:rPr>
          <w:b/>
          <w:i/>
        </w:rPr>
        <w:t>Теория графов. Топологические опыты</w:t>
      </w:r>
    </w:p>
    <w:p w:rsidR="00E65B6E" w:rsidRPr="00143670" w:rsidRDefault="00E65B6E" w:rsidP="00BD7C72">
      <w:pPr>
        <w:pStyle w:val="Style3"/>
        <w:spacing w:line="240" w:lineRule="auto"/>
        <w:ind w:firstLine="357"/>
      </w:pPr>
      <w:r w:rsidRPr="00143670">
        <w:t xml:space="preserve">Графы и их применение в решении задач. Свойства графа. Понятие графа. Фигуры одним росчерком пера. Листы Мёбиуса. </w:t>
      </w:r>
    </w:p>
    <w:p w:rsidR="00E65B6E" w:rsidRPr="00143670" w:rsidRDefault="00E65B6E" w:rsidP="00BD7C72">
      <w:pPr>
        <w:pStyle w:val="Style3"/>
        <w:spacing w:line="240" w:lineRule="auto"/>
        <w:ind w:firstLine="357"/>
      </w:pPr>
    </w:p>
    <w:p w:rsidR="00E65B6E" w:rsidRPr="00143670" w:rsidRDefault="00E65B6E" w:rsidP="005F79A6">
      <w:pPr>
        <w:pStyle w:val="Style3"/>
        <w:spacing w:line="240" w:lineRule="auto"/>
        <w:jc w:val="center"/>
        <w:rPr>
          <w:b/>
          <w:i/>
        </w:rPr>
      </w:pPr>
      <w:r w:rsidRPr="00143670">
        <w:rPr>
          <w:b/>
          <w:i/>
        </w:rPr>
        <w:t>Исследовательские работы «Логика в практике человека», «Логика в жизни моей семьи»</w:t>
      </w:r>
    </w:p>
    <w:p w:rsidR="00E65B6E" w:rsidRPr="00143670" w:rsidRDefault="00E65B6E" w:rsidP="00BD7C72">
      <w:pPr>
        <w:pStyle w:val="Style3"/>
        <w:spacing w:line="240" w:lineRule="auto"/>
        <w:ind w:firstLine="357"/>
      </w:pPr>
      <w:r w:rsidRPr="00143670">
        <w:t>Основные положения по организации и проведению исследовательской работы. Обработка собранного материала по теме исследования. Защита исследовательских работ.</w:t>
      </w:r>
    </w:p>
    <w:p w:rsidR="00E65B6E" w:rsidRPr="00143670" w:rsidRDefault="00E65B6E" w:rsidP="005F79A6">
      <w:pPr>
        <w:pStyle w:val="Style3"/>
        <w:spacing w:line="240" w:lineRule="auto"/>
        <w:jc w:val="center"/>
        <w:rPr>
          <w:b/>
          <w:i/>
        </w:rPr>
      </w:pPr>
    </w:p>
    <w:p w:rsidR="00E65B6E" w:rsidRPr="00143670" w:rsidRDefault="00E65B6E" w:rsidP="005F79A6">
      <w:pPr>
        <w:pStyle w:val="Style3"/>
        <w:spacing w:line="240" w:lineRule="auto"/>
        <w:jc w:val="center"/>
        <w:rPr>
          <w:b/>
          <w:i/>
        </w:rPr>
      </w:pPr>
      <w:r w:rsidRPr="00143670">
        <w:rPr>
          <w:b/>
          <w:i/>
        </w:rPr>
        <w:t>Заключительное занятие.</w:t>
      </w:r>
    </w:p>
    <w:p w:rsidR="00E65B6E" w:rsidRPr="00143670" w:rsidRDefault="00E65B6E" w:rsidP="00BD7C72">
      <w:pPr>
        <w:pStyle w:val="Style3"/>
        <w:spacing w:line="240" w:lineRule="auto"/>
        <w:ind w:firstLine="357"/>
      </w:pPr>
      <w:r w:rsidRPr="00143670">
        <w:t>Подведение итогов изучения курса. Демонстрация приобретенных знаний. Турнир смекалистых.</w:t>
      </w:r>
    </w:p>
    <w:p w:rsidR="00E65B6E" w:rsidRPr="00143670" w:rsidRDefault="00E65B6E">
      <w:pPr>
        <w:rPr>
          <w:rStyle w:val="FontStyle51"/>
          <w:b/>
          <w:sz w:val="24"/>
          <w:szCs w:val="24"/>
          <w:lang w:eastAsia="ru-RU"/>
        </w:rPr>
      </w:pPr>
    </w:p>
    <w:p w:rsidR="00E65B6E" w:rsidRPr="00143670" w:rsidRDefault="00E65B6E" w:rsidP="007A5499">
      <w:pPr>
        <w:pStyle w:val="Style3"/>
        <w:widowControl/>
        <w:spacing w:line="240" w:lineRule="auto"/>
        <w:jc w:val="center"/>
        <w:rPr>
          <w:rStyle w:val="FontStyle51"/>
          <w:b/>
          <w:sz w:val="24"/>
        </w:rPr>
      </w:pPr>
      <w:r w:rsidRPr="00143670">
        <w:rPr>
          <w:rStyle w:val="FontStyle51"/>
          <w:b/>
          <w:sz w:val="24"/>
        </w:rPr>
        <w:t>4. Тематическое планирование с указанием количества часов, отводимых на освоение каждой темы</w:t>
      </w:r>
    </w:p>
    <w:p w:rsidR="00E65B6E" w:rsidRPr="00143670" w:rsidRDefault="00E65B6E" w:rsidP="007A5499">
      <w:pPr>
        <w:pStyle w:val="Style3"/>
        <w:widowControl/>
        <w:spacing w:line="240" w:lineRule="auto"/>
        <w:jc w:val="center"/>
        <w:rPr>
          <w:rStyle w:val="FontStyle51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0"/>
        <w:gridCol w:w="6427"/>
        <w:gridCol w:w="2337"/>
      </w:tblGrid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</w:rPr>
            </w:pPr>
            <w:r w:rsidRPr="00143670">
              <w:rPr>
                <w:rStyle w:val="FontStyle51"/>
                <w:b/>
                <w:sz w:val="24"/>
              </w:rPr>
              <w:t>№ п/п</w:t>
            </w: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</w:rPr>
            </w:pPr>
            <w:r w:rsidRPr="00143670">
              <w:rPr>
                <w:rStyle w:val="FontStyle51"/>
                <w:b/>
                <w:sz w:val="24"/>
              </w:rPr>
              <w:t>Тема занятия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</w:rPr>
            </w:pPr>
            <w:r w:rsidRPr="00143670">
              <w:rPr>
                <w:rStyle w:val="FontStyle51"/>
                <w:b/>
                <w:sz w:val="24"/>
              </w:rPr>
              <w:t>Количество часов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Вводное занятие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1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Шифры. Ребусы. «Магические квадраты».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2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 xml:space="preserve">Оригами. Флексагоны. 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2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Задачи-шутки. Задачи-загадки. Математические игры на логику.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2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 xml:space="preserve">Задачи с практическим содержанием. 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3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Геометрические головоломки.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2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Задачи со спичками. Задачи на разрезания.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2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Старинные математические задачи. Математические софизмы.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2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Метрическая система мер.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2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Принцип Дирихле.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2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Алгебра логики. Операции над высказываниями.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3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Теория множеств. Круги Эйлера.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3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Теория графов. Топологические опыты.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3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Исследовательские работы «Логика в практике человека», «Логика в жизни моей семьи».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4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Заключительное занятие.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1</w:t>
            </w:r>
          </w:p>
        </w:tc>
      </w:tr>
      <w:tr w:rsidR="00E65B6E" w:rsidRPr="00143670" w:rsidTr="009859E4">
        <w:trPr>
          <w:trHeight w:val="454"/>
          <w:jc w:val="center"/>
        </w:trPr>
        <w:tc>
          <w:tcPr>
            <w:tcW w:w="553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left="720" w:firstLine="0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51"/>
                <w:b/>
                <w:sz w:val="24"/>
              </w:rPr>
            </w:pPr>
            <w:r w:rsidRPr="00143670">
              <w:rPr>
                <w:rStyle w:val="FontStyle51"/>
                <w:b/>
                <w:sz w:val="24"/>
              </w:rPr>
              <w:t>Итого:</w:t>
            </w:r>
          </w:p>
        </w:tc>
        <w:tc>
          <w:tcPr>
            <w:tcW w:w="1186" w:type="pct"/>
            <w:vAlign w:val="center"/>
          </w:tcPr>
          <w:p w:rsidR="00E65B6E" w:rsidRPr="00143670" w:rsidRDefault="00E65B6E" w:rsidP="009859E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143670">
              <w:rPr>
                <w:rStyle w:val="FontStyle51"/>
                <w:sz w:val="24"/>
              </w:rPr>
              <w:t>34 часа</w:t>
            </w:r>
          </w:p>
        </w:tc>
      </w:tr>
    </w:tbl>
    <w:p w:rsidR="00E65B6E" w:rsidRPr="00143670" w:rsidRDefault="00E65B6E" w:rsidP="007A5499">
      <w:pPr>
        <w:pStyle w:val="Style3"/>
        <w:widowControl/>
        <w:spacing w:line="240" w:lineRule="auto"/>
        <w:jc w:val="center"/>
        <w:rPr>
          <w:rStyle w:val="FontStyle51"/>
          <w:b/>
          <w:sz w:val="24"/>
        </w:rPr>
      </w:pPr>
    </w:p>
    <w:p w:rsidR="00E65B6E" w:rsidRPr="00143670" w:rsidRDefault="00E65B6E">
      <w:pPr>
        <w:rPr>
          <w:rStyle w:val="FontStyle51"/>
          <w:b/>
          <w:sz w:val="24"/>
          <w:szCs w:val="24"/>
          <w:lang w:eastAsia="ru-RU"/>
        </w:rPr>
      </w:pPr>
    </w:p>
    <w:p w:rsidR="00E65B6E" w:rsidRPr="00143670" w:rsidRDefault="00E65B6E">
      <w:pPr>
        <w:rPr>
          <w:rStyle w:val="FontStyle51"/>
          <w:b/>
          <w:sz w:val="24"/>
          <w:szCs w:val="24"/>
          <w:lang w:eastAsia="ru-RU"/>
        </w:rPr>
      </w:pPr>
    </w:p>
    <w:p w:rsidR="00E65B6E" w:rsidRPr="00143670" w:rsidRDefault="00E65B6E">
      <w:pPr>
        <w:rPr>
          <w:rStyle w:val="FontStyle51"/>
          <w:b/>
          <w:sz w:val="24"/>
          <w:szCs w:val="24"/>
          <w:lang w:eastAsia="ru-RU"/>
        </w:rPr>
      </w:pPr>
    </w:p>
    <w:sectPr w:rsidR="00E65B6E" w:rsidRPr="00143670" w:rsidSect="00E85A85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B6E" w:rsidRDefault="00E65B6E" w:rsidP="00052694">
      <w:pPr>
        <w:spacing w:after="0" w:line="240" w:lineRule="auto"/>
      </w:pPr>
      <w:r>
        <w:separator/>
      </w:r>
    </w:p>
  </w:endnote>
  <w:endnote w:type="continuationSeparator" w:id="0">
    <w:p w:rsidR="00E65B6E" w:rsidRDefault="00E65B6E" w:rsidP="0005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6E" w:rsidRDefault="00E65B6E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E65B6E" w:rsidRDefault="00E65B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B6E" w:rsidRDefault="00E65B6E" w:rsidP="00052694">
      <w:pPr>
        <w:spacing w:after="0" w:line="240" w:lineRule="auto"/>
      </w:pPr>
      <w:r>
        <w:separator/>
      </w:r>
    </w:p>
  </w:footnote>
  <w:footnote w:type="continuationSeparator" w:id="0">
    <w:p w:rsidR="00E65B6E" w:rsidRDefault="00E65B6E" w:rsidP="0005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B63"/>
    <w:multiLevelType w:val="hybridMultilevel"/>
    <w:tmpl w:val="FAA05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F17FD"/>
    <w:multiLevelType w:val="hybridMultilevel"/>
    <w:tmpl w:val="0EF2DFC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CC019AB"/>
    <w:multiLevelType w:val="hybridMultilevel"/>
    <w:tmpl w:val="C1B6D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F37F1"/>
    <w:multiLevelType w:val="hybridMultilevel"/>
    <w:tmpl w:val="A0E8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2F64D0"/>
    <w:multiLevelType w:val="hybridMultilevel"/>
    <w:tmpl w:val="7A4C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291402"/>
    <w:multiLevelType w:val="hybridMultilevel"/>
    <w:tmpl w:val="1A44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4A4E91"/>
    <w:multiLevelType w:val="hybridMultilevel"/>
    <w:tmpl w:val="8F960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A91177"/>
    <w:multiLevelType w:val="hybridMultilevel"/>
    <w:tmpl w:val="88F6C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56C04"/>
    <w:multiLevelType w:val="hybridMultilevel"/>
    <w:tmpl w:val="2966B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F43D39"/>
    <w:multiLevelType w:val="hybridMultilevel"/>
    <w:tmpl w:val="E3864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0648BF"/>
    <w:multiLevelType w:val="hybridMultilevel"/>
    <w:tmpl w:val="01788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6D3738C"/>
    <w:multiLevelType w:val="hybridMultilevel"/>
    <w:tmpl w:val="31F27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D0003"/>
    <w:multiLevelType w:val="hybridMultilevel"/>
    <w:tmpl w:val="3E56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D830ED"/>
    <w:multiLevelType w:val="hybridMultilevel"/>
    <w:tmpl w:val="5F163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01E61"/>
    <w:multiLevelType w:val="hybridMultilevel"/>
    <w:tmpl w:val="4620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15"/>
  </w:num>
  <w:num w:numId="12">
    <w:abstractNumId w:val="3"/>
  </w:num>
  <w:num w:numId="13">
    <w:abstractNumId w:val="13"/>
  </w:num>
  <w:num w:numId="14">
    <w:abstractNumId w:val="5"/>
  </w:num>
  <w:num w:numId="15">
    <w:abstractNumId w:val="10"/>
  </w:num>
  <w:num w:numId="16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EFA"/>
    <w:rsid w:val="00005A53"/>
    <w:rsid w:val="00014A03"/>
    <w:rsid w:val="00020029"/>
    <w:rsid w:val="000262C6"/>
    <w:rsid w:val="00052694"/>
    <w:rsid w:val="0005662E"/>
    <w:rsid w:val="00076610"/>
    <w:rsid w:val="00080D7F"/>
    <w:rsid w:val="000824CF"/>
    <w:rsid w:val="00097625"/>
    <w:rsid w:val="000C7198"/>
    <w:rsid w:val="00112B90"/>
    <w:rsid w:val="00134244"/>
    <w:rsid w:val="00143670"/>
    <w:rsid w:val="00143C12"/>
    <w:rsid w:val="00145722"/>
    <w:rsid w:val="00173493"/>
    <w:rsid w:val="001C0D03"/>
    <w:rsid w:val="001E41DA"/>
    <w:rsid w:val="001E7796"/>
    <w:rsid w:val="001F2569"/>
    <w:rsid w:val="002A1421"/>
    <w:rsid w:val="002B58F0"/>
    <w:rsid w:val="00300EDC"/>
    <w:rsid w:val="00311A9D"/>
    <w:rsid w:val="0036044C"/>
    <w:rsid w:val="003618CB"/>
    <w:rsid w:val="00395C70"/>
    <w:rsid w:val="003B2961"/>
    <w:rsid w:val="003C5D7E"/>
    <w:rsid w:val="0045576C"/>
    <w:rsid w:val="004A1772"/>
    <w:rsid w:val="004A7775"/>
    <w:rsid w:val="004D52A9"/>
    <w:rsid w:val="004F104E"/>
    <w:rsid w:val="005010D7"/>
    <w:rsid w:val="005078D6"/>
    <w:rsid w:val="00543F54"/>
    <w:rsid w:val="00580DD1"/>
    <w:rsid w:val="00583152"/>
    <w:rsid w:val="00596AA8"/>
    <w:rsid w:val="005C4DD1"/>
    <w:rsid w:val="005E394B"/>
    <w:rsid w:val="005F79A6"/>
    <w:rsid w:val="006231A6"/>
    <w:rsid w:val="0062516D"/>
    <w:rsid w:val="00630751"/>
    <w:rsid w:val="006905F1"/>
    <w:rsid w:val="00695B8C"/>
    <w:rsid w:val="006A3AF4"/>
    <w:rsid w:val="006B1C38"/>
    <w:rsid w:val="006B696F"/>
    <w:rsid w:val="006E2B23"/>
    <w:rsid w:val="006F6D1D"/>
    <w:rsid w:val="0070446E"/>
    <w:rsid w:val="00721BA3"/>
    <w:rsid w:val="007A5499"/>
    <w:rsid w:val="007C335A"/>
    <w:rsid w:val="007E1A80"/>
    <w:rsid w:val="007E6377"/>
    <w:rsid w:val="007F0B3E"/>
    <w:rsid w:val="008759AB"/>
    <w:rsid w:val="008A17F0"/>
    <w:rsid w:val="008D75ED"/>
    <w:rsid w:val="008E4E7A"/>
    <w:rsid w:val="009075C4"/>
    <w:rsid w:val="00933E23"/>
    <w:rsid w:val="0095474C"/>
    <w:rsid w:val="009859E4"/>
    <w:rsid w:val="009E625C"/>
    <w:rsid w:val="00A341E9"/>
    <w:rsid w:val="00A4000C"/>
    <w:rsid w:val="00A91960"/>
    <w:rsid w:val="00A96BF2"/>
    <w:rsid w:val="00AA2EB7"/>
    <w:rsid w:val="00AA38B8"/>
    <w:rsid w:val="00B5195A"/>
    <w:rsid w:val="00B618FD"/>
    <w:rsid w:val="00BD7C72"/>
    <w:rsid w:val="00BE1581"/>
    <w:rsid w:val="00BE4EFA"/>
    <w:rsid w:val="00C81137"/>
    <w:rsid w:val="00C914D4"/>
    <w:rsid w:val="00CB53F1"/>
    <w:rsid w:val="00CB550E"/>
    <w:rsid w:val="00D01F16"/>
    <w:rsid w:val="00D61127"/>
    <w:rsid w:val="00DB7A92"/>
    <w:rsid w:val="00DC0907"/>
    <w:rsid w:val="00DC33DD"/>
    <w:rsid w:val="00DE2787"/>
    <w:rsid w:val="00DF64A7"/>
    <w:rsid w:val="00E25033"/>
    <w:rsid w:val="00E65B6E"/>
    <w:rsid w:val="00E71E69"/>
    <w:rsid w:val="00E85A85"/>
    <w:rsid w:val="00E91A3C"/>
    <w:rsid w:val="00E94421"/>
    <w:rsid w:val="00EB3B62"/>
    <w:rsid w:val="00EE6A2D"/>
    <w:rsid w:val="00F107D5"/>
    <w:rsid w:val="00F16B7C"/>
    <w:rsid w:val="00FA266D"/>
    <w:rsid w:val="00FB0605"/>
    <w:rsid w:val="00FC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6A2D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A2D"/>
    <w:pPr>
      <w:keepNext/>
      <w:spacing w:after="0" w:line="240" w:lineRule="auto"/>
      <w:outlineLvl w:val="0"/>
    </w:pPr>
    <w:rPr>
      <w:rFonts w:ascii="Times New Roman" w:eastAsia="Calibri" w:hAnsi="Times New Roman"/>
      <w:b/>
      <w:bCs/>
      <w:i/>
      <w:iCs/>
      <w:sz w:val="28"/>
      <w:szCs w:val="24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A2D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6A2D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6A2D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6A2D"/>
    <w:p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6A2D"/>
    <w:pPr>
      <w:spacing w:before="240" w:after="60" w:line="240" w:lineRule="auto"/>
      <w:outlineLvl w:val="5"/>
    </w:pPr>
    <w:rPr>
      <w:rFonts w:eastAsia="Calibri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6A2D"/>
    <w:pPr>
      <w:spacing w:before="240" w:after="60" w:line="240" w:lineRule="auto"/>
      <w:outlineLvl w:val="6"/>
    </w:pPr>
    <w:rPr>
      <w:rFonts w:eastAsia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6A2D"/>
    <w:pPr>
      <w:spacing w:before="240" w:after="60" w:line="240" w:lineRule="auto"/>
      <w:outlineLvl w:val="7"/>
    </w:pPr>
    <w:rPr>
      <w:rFonts w:eastAsia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6A2D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A2D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A2D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E6A2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E6A2D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E6A2D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E6A2D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6A2D"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E6A2D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E6A2D"/>
    <w:rPr>
      <w:rFonts w:ascii="Arial" w:hAnsi="Arial" w:cs="Arial"/>
      <w:lang w:eastAsia="ru-RU"/>
    </w:rPr>
  </w:style>
  <w:style w:type="paragraph" w:customStyle="1" w:styleId="paragraph">
    <w:name w:val="paragraph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EE6A2D"/>
  </w:style>
  <w:style w:type="character" w:customStyle="1" w:styleId="eop">
    <w:name w:val="eop"/>
    <w:uiPriority w:val="99"/>
    <w:rsid w:val="00EE6A2D"/>
  </w:style>
  <w:style w:type="character" w:customStyle="1" w:styleId="apple-converted-space">
    <w:name w:val="apple-converted-space"/>
    <w:uiPriority w:val="99"/>
    <w:rsid w:val="00EE6A2D"/>
  </w:style>
  <w:style w:type="character" w:customStyle="1" w:styleId="spellingerror">
    <w:name w:val="spellingerror"/>
    <w:uiPriority w:val="99"/>
    <w:rsid w:val="00EE6A2D"/>
  </w:style>
  <w:style w:type="paragraph" w:styleId="Title">
    <w:name w:val="Title"/>
    <w:basedOn w:val="Normal"/>
    <w:link w:val="TitleChar"/>
    <w:uiPriority w:val="99"/>
    <w:qFormat/>
    <w:rsid w:val="00EE6A2D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E6A2D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rsid w:val="00EE6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6A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EE6A2D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EE6A2D"/>
    <w:rPr>
      <w:lang w:eastAsia="ru-RU"/>
    </w:rPr>
  </w:style>
  <w:style w:type="paragraph" w:styleId="FootnoteText">
    <w:name w:val="footnote text"/>
    <w:basedOn w:val="Normal"/>
    <w:link w:val="FootnoteTextChar2"/>
    <w:uiPriority w:val="99"/>
    <w:semiHidden/>
    <w:rsid w:val="00EE6A2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Calibri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eastAsia="Times New Roman" w:cs="Times New Roman"/>
      <w:sz w:val="20"/>
      <w:szCs w:val="20"/>
      <w:lang w:eastAsia="en-US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sid w:val="00EE6A2D"/>
    <w:rPr>
      <w:rFonts w:ascii="Calibri" w:hAnsi="Calibri" w:cs="Times New Roman"/>
      <w:sz w:val="20"/>
      <w:szCs w:val="20"/>
    </w:rPr>
  </w:style>
  <w:style w:type="character" w:customStyle="1" w:styleId="BodyTextIndent2Char">
    <w:name w:val="Body Text Indent 2 Char"/>
    <w:uiPriority w:val="99"/>
    <w:locked/>
    <w:rsid w:val="00EE6A2D"/>
    <w:rPr>
      <w:lang w:eastAsia="ru-RU"/>
    </w:rPr>
  </w:style>
  <w:style w:type="paragraph" w:styleId="BodyTextIndent2">
    <w:name w:val="Body Text Indent 2"/>
    <w:basedOn w:val="Normal"/>
    <w:link w:val="BodyTextIndent2Char2"/>
    <w:uiPriority w:val="99"/>
    <w:rsid w:val="00EE6A2D"/>
    <w:pPr>
      <w:spacing w:before="60" w:after="0" w:line="252" w:lineRule="auto"/>
      <w:ind w:firstLine="567"/>
      <w:jc w:val="both"/>
    </w:pPr>
    <w:rPr>
      <w:rFonts w:eastAsia="Calibri"/>
      <w:sz w:val="20"/>
      <w:szCs w:val="20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eastAsia="Times New Roman" w:cs="Times New Roman"/>
      <w:lang w:eastAsia="en-US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EE6A2D"/>
    <w:rPr>
      <w:rFonts w:ascii="Calibri" w:hAnsi="Calibri" w:cs="Times New Roman"/>
    </w:rPr>
  </w:style>
  <w:style w:type="character" w:customStyle="1" w:styleId="BodyTextChar">
    <w:name w:val="Body Text Char"/>
    <w:uiPriority w:val="99"/>
    <w:locked/>
    <w:rsid w:val="00EE6A2D"/>
    <w:rPr>
      <w:sz w:val="24"/>
      <w:lang w:eastAsia="ru-RU"/>
    </w:rPr>
  </w:style>
  <w:style w:type="paragraph" w:styleId="BodyText">
    <w:name w:val="Body Text"/>
    <w:basedOn w:val="Normal"/>
    <w:link w:val="BodyTextChar2"/>
    <w:uiPriority w:val="99"/>
    <w:rsid w:val="00EE6A2D"/>
    <w:pPr>
      <w:spacing w:after="120" w:line="240" w:lineRule="auto"/>
    </w:pPr>
    <w:rPr>
      <w:rFonts w:eastAsia="Calibri"/>
      <w:sz w:val="24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eastAsia="Times New Roman" w:cs="Times New Roman"/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EE6A2D"/>
    <w:rPr>
      <w:rFonts w:ascii="Calibri" w:hAnsi="Calibri" w:cs="Times New Roman"/>
    </w:rPr>
  </w:style>
  <w:style w:type="character" w:customStyle="1" w:styleId="HeaderChar">
    <w:name w:val="Header Char"/>
    <w:uiPriority w:val="99"/>
    <w:locked/>
    <w:rsid w:val="00EE6A2D"/>
    <w:rPr>
      <w:sz w:val="24"/>
      <w:lang w:eastAsia="ru-RU"/>
    </w:rPr>
  </w:style>
  <w:style w:type="paragraph" w:styleId="Header">
    <w:name w:val="header"/>
    <w:basedOn w:val="Normal"/>
    <w:link w:val="HeaderChar2"/>
    <w:uiPriority w:val="99"/>
    <w:rsid w:val="00EE6A2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eastAsia="Times New Roman" w:cs="Times New Roman"/>
      <w:lang w:eastAsia="en-US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EE6A2D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rsid w:val="00EE6A2D"/>
    <w:rPr>
      <w:rFonts w:cs="Times New Roman"/>
      <w:b/>
    </w:rPr>
  </w:style>
  <w:style w:type="paragraph" w:styleId="Subtitle">
    <w:name w:val="Subtitle"/>
    <w:basedOn w:val="Normal"/>
    <w:next w:val="Normal"/>
    <w:link w:val="SubtitleChar"/>
    <w:uiPriority w:val="99"/>
    <w:qFormat/>
    <w:rsid w:val="00EE6A2D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E6A2D"/>
    <w:rPr>
      <w:rFonts w:ascii="Cambria" w:hAnsi="Cambria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EE6A2D"/>
    <w:rPr>
      <w:rFonts w:ascii="Calibri" w:hAnsi="Calibri" w:cs="Times New Roman"/>
      <w:b/>
      <w:i/>
    </w:rPr>
  </w:style>
  <w:style w:type="paragraph" w:customStyle="1" w:styleId="10">
    <w:name w:val="Без интервала1"/>
    <w:basedOn w:val="Normal"/>
    <w:link w:val="NoSpacingChar"/>
    <w:uiPriority w:val="99"/>
    <w:rsid w:val="00EE6A2D"/>
    <w:pPr>
      <w:spacing w:after="0" w:line="240" w:lineRule="auto"/>
    </w:pPr>
    <w:rPr>
      <w:sz w:val="32"/>
      <w:szCs w:val="20"/>
      <w:lang w:val="en-US" w:eastAsia="ru-RU"/>
    </w:rPr>
  </w:style>
  <w:style w:type="character" w:customStyle="1" w:styleId="NoSpacingChar">
    <w:name w:val="No Spacing Char"/>
    <w:link w:val="10"/>
    <w:uiPriority w:val="99"/>
    <w:locked/>
    <w:rsid w:val="00EE6A2D"/>
    <w:rPr>
      <w:rFonts w:ascii="Calibri" w:hAnsi="Calibri"/>
      <w:sz w:val="32"/>
      <w:lang w:val="en-US"/>
    </w:rPr>
  </w:style>
  <w:style w:type="paragraph" w:customStyle="1" w:styleId="21">
    <w:name w:val="Цитата 21"/>
    <w:basedOn w:val="Normal"/>
    <w:next w:val="Normal"/>
    <w:link w:val="QuoteChar"/>
    <w:uiPriority w:val="99"/>
    <w:rsid w:val="00EE6A2D"/>
    <w:pPr>
      <w:spacing w:after="0" w:line="240" w:lineRule="auto"/>
    </w:pPr>
    <w:rPr>
      <w:i/>
      <w:sz w:val="24"/>
      <w:szCs w:val="20"/>
      <w:lang w:val="en-US" w:eastAsia="ru-RU"/>
    </w:rPr>
  </w:style>
  <w:style w:type="character" w:customStyle="1" w:styleId="QuoteChar">
    <w:name w:val="Quote Char"/>
    <w:link w:val="21"/>
    <w:uiPriority w:val="99"/>
    <w:locked/>
    <w:rsid w:val="00EE6A2D"/>
    <w:rPr>
      <w:rFonts w:ascii="Calibri" w:hAnsi="Calibri"/>
      <w:i/>
      <w:sz w:val="24"/>
      <w:lang w:val="en-US"/>
    </w:rPr>
  </w:style>
  <w:style w:type="paragraph" w:customStyle="1" w:styleId="11">
    <w:name w:val="Выделенная цитата1"/>
    <w:basedOn w:val="Normal"/>
    <w:next w:val="Normal"/>
    <w:link w:val="IntenseQuoteChar"/>
    <w:uiPriority w:val="99"/>
    <w:rsid w:val="00EE6A2D"/>
    <w:pPr>
      <w:spacing w:after="0" w:line="240" w:lineRule="auto"/>
      <w:ind w:left="720" w:right="720"/>
    </w:pPr>
    <w:rPr>
      <w:b/>
      <w:i/>
      <w:sz w:val="24"/>
      <w:szCs w:val="20"/>
      <w:lang w:val="en-US" w:eastAsia="ru-RU"/>
    </w:rPr>
  </w:style>
  <w:style w:type="character" w:customStyle="1" w:styleId="IntenseQuoteChar">
    <w:name w:val="Intense Quote Char"/>
    <w:link w:val="11"/>
    <w:uiPriority w:val="99"/>
    <w:locked/>
    <w:rsid w:val="00EE6A2D"/>
    <w:rPr>
      <w:rFonts w:ascii="Calibri" w:hAnsi="Calibri"/>
      <w:b/>
      <w:i/>
      <w:sz w:val="24"/>
      <w:lang w:val="en-US"/>
    </w:rPr>
  </w:style>
  <w:style w:type="character" w:customStyle="1" w:styleId="12">
    <w:name w:val="Слабое выделение1"/>
    <w:uiPriority w:val="99"/>
    <w:rsid w:val="00EE6A2D"/>
    <w:rPr>
      <w:i/>
      <w:color w:val="5A5A5A"/>
    </w:rPr>
  </w:style>
  <w:style w:type="character" w:customStyle="1" w:styleId="13">
    <w:name w:val="Сильное выделение1"/>
    <w:uiPriority w:val="99"/>
    <w:rsid w:val="00EE6A2D"/>
    <w:rPr>
      <w:b/>
      <w:i/>
      <w:sz w:val="24"/>
      <w:u w:val="single"/>
    </w:rPr>
  </w:style>
  <w:style w:type="character" w:customStyle="1" w:styleId="14">
    <w:name w:val="Слабая ссылка1"/>
    <w:uiPriority w:val="99"/>
    <w:rsid w:val="00EE6A2D"/>
    <w:rPr>
      <w:sz w:val="24"/>
      <w:u w:val="single"/>
    </w:rPr>
  </w:style>
  <w:style w:type="character" w:customStyle="1" w:styleId="15">
    <w:name w:val="Сильная ссылка1"/>
    <w:uiPriority w:val="99"/>
    <w:rsid w:val="00EE6A2D"/>
    <w:rPr>
      <w:b/>
      <w:sz w:val="24"/>
      <w:u w:val="single"/>
    </w:rPr>
  </w:style>
  <w:style w:type="character" w:customStyle="1" w:styleId="16">
    <w:name w:val="Название книги1"/>
    <w:uiPriority w:val="99"/>
    <w:rsid w:val="00EE6A2D"/>
    <w:rPr>
      <w:rFonts w:ascii="Cambria" w:hAnsi="Cambria"/>
      <w:b/>
      <w:i/>
      <w:sz w:val="24"/>
    </w:rPr>
  </w:style>
  <w:style w:type="character" w:customStyle="1" w:styleId="PlainTextChar">
    <w:name w:val="Plain Text Char"/>
    <w:uiPriority w:val="99"/>
    <w:locked/>
    <w:rsid w:val="00EE6A2D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2"/>
    <w:uiPriority w:val="99"/>
    <w:rsid w:val="00EE6A2D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EE6A2D"/>
    <w:rPr>
      <w:rFonts w:ascii="Consolas" w:hAnsi="Consolas" w:cs="Consolas"/>
      <w:sz w:val="21"/>
      <w:szCs w:val="21"/>
    </w:rPr>
  </w:style>
  <w:style w:type="character" w:customStyle="1" w:styleId="BalloonTextChar">
    <w:name w:val="Balloon Text Char"/>
    <w:uiPriority w:val="99"/>
    <w:semiHidden/>
    <w:locked/>
    <w:rsid w:val="00EE6A2D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2"/>
    <w:uiPriority w:val="99"/>
    <w:semiHidden/>
    <w:rsid w:val="00EE6A2D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EE6A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EE6A2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E6A2D"/>
    <w:pPr>
      <w:ind w:left="708"/>
    </w:pPr>
  </w:style>
  <w:style w:type="table" w:styleId="TableGrid">
    <w:name w:val="Table Grid"/>
    <w:basedOn w:val="TableNormal"/>
    <w:uiPriority w:val="99"/>
    <w:rsid w:val="00EE6A2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EE6A2D"/>
    <w:rPr>
      <w:rFonts w:ascii="Times New Roman" w:hAnsi="Times New Roman"/>
      <w:sz w:val="22"/>
    </w:rPr>
  </w:style>
  <w:style w:type="paragraph" w:customStyle="1" w:styleId="Style3">
    <w:name w:val="Style3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EE6A2D"/>
    <w:rPr>
      <w:rFonts w:ascii="Times New Roman" w:hAnsi="Times New Roman"/>
      <w:i/>
      <w:sz w:val="22"/>
    </w:rPr>
  </w:style>
  <w:style w:type="character" w:customStyle="1" w:styleId="FontStyle51">
    <w:name w:val="Font Style51"/>
    <w:uiPriority w:val="99"/>
    <w:rsid w:val="00EE6A2D"/>
    <w:rPr>
      <w:rFonts w:ascii="Times New Roman" w:hAnsi="Times New Roman"/>
      <w:sz w:val="22"/>
    </w:rPr>
  </w:style>
  <w:style w:type="paragraph" w:customStyle="1" w:styleId="Style13">
    <w:name w:val="Style13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EE6A2D"/>
    <w:rPr>
      <w:rFonts w:ascii="Lucida Sans Unicode" w:hAnsi="Lucida Sans Unicode"/>
      <w:i/>
      <w:spacing w:val="10"/>
      <w:sz w:val="16"/>
    </w:rPr>
  </w:style>
  <w:style w:type="character" w:customStyle="1" w:styleId="FontStyle56">
    <w:name w:val="Font Style56"/>
    <w:uiPriority w:val="99"/>
    <w:rsid w:val="00EE6A2D"/>
    <w:rPr>
      <w:rFonts w:ascii="Times New Roman" w:hAnsi="Times New Roman"/>
      <w:b/>
      <w:sz w:val="22"/>
    </w:rPr>
  </w:style>
  <w:style w:type="character" w:customStyle="1" w:styleId="FontStyle60">
    <w:name w:val="Font Style60"/>
    <w:uiPriority w:val="99"/>
    <w:rsid w:val="00EE6A2D"/>
    <w:rPr>
      <w:rFonts w:ascii="Segoe UI" w:hAnsi="Segoe UI"/>
      <w:b/>
      <w:sz w:val="16"/>
    </w:rPr>
  </w:style>
  <w:style w:type="paragraph" w:customStyle="1" w:styleId="Style1">
    <w:name w:val="Style1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EE6A2D"/>
    <w:rPr>
      <w:rFonts w:ascii="Times New Roman" w:hAnsi="Times New Roman"/>
      <w:b/>
      <w:sz w:val="18"/>
    </w:rPr>
  </w:style>
  <w:style w:type="paragraph" w:customStyle="1" w:styleId="Style2">
    <w:name w:val="Style2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hAnsi="Verdana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EE6A2D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EE6A2D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EE6A2D"/>
    <w:rPr>
      <w:rFonts w:ascii="Times New Roman" w:hAnsi="Times New Roman"/>
      <w:b/>
      <w:i/>
      <w:sz w:val="18"/>
    </w:rPr>
  </w:style>
  <w:style w:type="character" w:customStyle="1" w:styleId="FontStyle14">
    <w:name w:val="Font Style14"/>
    <w:uiPriority w:val="99"/>
    <w:rsid w:val="00EE6A2D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EE6A2D"/>
    <w:rPr>
      <w:rFonts w:ascii="Times New Roman" w:hAnsi="Times New Roman"/>
      <w:b/>
      <w:sz w:val="18"/>
    </w:rPr>
  </w:style>
  <w:style w:type="paragraph" w:customStyle="1" w:styleId="Style11">
    <w:name w:val="Style11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E6A2D"/>
    <w:rPr>
      <w:rFonts w:ascii="Times New Roman" w:hAnsi="Times New Roman"/>
      <w:b/>
      <w:sz w:val="18"/>
    </w:rPr>
  </w:style>
  <w:style w:type="paragraph" w:customStyle="1" w:styleId="c1">
    <w:name w:val="c1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EE6A2D"/>
  </w:style>
  <w:style w:type="paragraph" w:customStyle="1" w:styleId="c26">
    <w:name w:val="c26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EE6A2D"/>
  </w:style>
  <w:style w:type="character" w:customStyle="1" w:styleId="c4">
    <w:name w:val="c4"/>
    <w:uiPriority w:val="99"/>
    <w:rsid w:val="00EE6A2D"/>
  </w:style>
  <w:style w:type="paragraph" w:customStyle="1" w:styleId="c45">
    <w:name w:val="c45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">
    <w:name w:val="c29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Знак1"/>
    <w:basedOn w:val="Normal"/>
    <w:uiPriority w:val="99"/>
    <w:rsid w:val="00EE6A2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">
    <w:name w:val="Абзац списка2"/>
    <w:basedOn w:val="Normal"/>
    <w:uiPriority w:val="99"/>
    <w:rsid w:val="0070446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E41DA"/>
    <w:pPr>
      <w:spacing w:before="225" w:after="225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NoSpacing">
    <w:name w:val="No Spacing"/>
    <w:link w:val="NoSpacingChar1"/>
    <w:uiPriority w:val="99"/>
    <w:qFormat/>
    <w:rsid w:val="00DE2787"/>
    <w:rPr>
      <w:lang w:eastAsia="en-US"/>
    </w:rPr>
  </w:style>
  <w:style w:type="paragraph" w:customStyle="1" w:styleId="Default">
    <w:name w:val="Default"/>
    <w:uiPriority w:val="99"/>
    <w:rsid w:val="00DE2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DE2787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762</TotalTime>
  <Pages>4</Pages>
  <Words>943</Words>
  <Characters>5380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Поставничий Юрий</dc:creator>
  <cp:keywords/>
  <dc:description/>
  <cp:lastModifiedBy>Admin</cp:lastModifiedBy>
  <cp:revision>23</cp:revision>
  <cp:lastPrinted>2016-10-02T20:30:00Z</cp:lastPrinted>
  <dcterms:created xsi:type="dcterms:W3CDTF">2016-09-26T18:41:00Z</dcterms:created>
  <dcterms:modified xsi:type="dcterms:W3CDTF">2019-12-14T09:35:00Z</dcterms:modified>
</cp:coreProperties>
</file>